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93" w:rsidRPr="00CD37DA" w:rsidRDefault="000D48D1" w:rsidP="00CD37DA">
      <w:pPr>
        <w:jc w:val="both"/>
        <w:rPr>
          <w:b/>
          <w:sz w:val="28"/>
          <w:szCs w:val="28"/>
        </w:rPr>
      </w:pPr>
      <w:bookmarkStart w:id="0" w:name="_GoBack"/>
      <w:bookmarkEnd w:id="0"/>
      <w:r w:rsidRPr="00CD37DA">
        <w:rPr>
          <w:rFonts w:eastAsia="Times New Roman" w:cs="Times New Roman"/>
          <w:b/>
          <w:sz w:val="28"/>
          <w:szCs w:val="28"/>
          <w:lang w:eastAsia="it-IT"/>
        </w:rPr>
        <w:t xml:space="preserve">Il seguente glossario è parte integrante della Carta di Roma, </w:t>
      </w:r>
      <w:r w:rsidR="00E04193" w:rsidRPr="00CD37DA">
        <w:rPr>
          <w:rFonts w:eastAsia="Times New Roman" w:cs="Times New Roman"/>
          <w:b/>
          <w:sz w:val="28"/>
          <w:szCs w:val="28"/>
          <w:lang w:eastAsia="it-IT"/>
        </w:rPr>
        <w:t xml:space="preserve">protocollo </w:t>
      </w:r>
      <w:r w:rsidRPr="00CD37DA">
        <w:rPr>
          <w:rFonts w:eastAsia="Times New Roman" w:cs="Times New Roman"/>
          <w:b/>
          <w:sz w:val="28"/>
          <w:szCs w:val="28"/>
          <w:lang w:eastAsia="it-IT"/>
        </w:rPr>
        <w:t>deontologico</w:t>
      </w:r>
      <w:r w:rsidR="00E04193" w:rsidRPr="00CD37DA">
        <w:rPr>
          <w:rFonts w:eastAsia="Times New Roman" w:cs="Times New Roman"/>
          <w:b/>
          <w:sz w:val="28"/>
          <w:szCs w:val="28"/>
          <w:lang w:eastAsia="it-IT"/>
        </w:rPr>
        <w:t xml:space="preserve"> sul </w:t>
      </w:r>
      <w:r w:rsidR="00E04193" w:rsidRPr="00CD37DA">
        <w:rPr>
          <w:b/>
          <w:sz w:val="28"/>
          <w:szCs w:val="28"/>
        </w:rPr>
        <w:t xml:space="preserve"> trattamento di informazioni riguardanti rifugiati, richiedenti asilo, vittime della tratta e migranti. </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br/>
        <w:t xml:space="preserve">-         Un </w:t>
      </w:r>
      <w:r w:rsidRPr="000D48D1">
        <w:rPr>
          <w:rFonts w:eastAsia="Times New Roman" w:cs="Times New Roman"/>
          <w:b/>
          <w:color w:val="333333"/>
          <w:sz w:val="23"/>
          <w:szCs w:val="23"/>
          <w:lang w:eastAsia="it-IT"/>
        </w:rPr>
        <w:t>richiedente asilo</w:t>
      </w:r>
      <w:r w:rsidRPr="000D48D1">
        <w:rPr>
          <w:rFonts w:eastAsia="Times New Roman" w:cs="Times New Roman"/>
          <w:color w:val="333333"/>
          <w:sz w:val="23"/>
          <w:szCs w:val="23"/>
          <w:lang w:eastAsia="it-IT"/>
        </w:rPr>
        <w:t xml:space="preserve"> è colui che è fuori dal proprio paese e presenta, in un altro stato, domanda di asilo per il riconoscimento dello status di rifugiato in base alla Convenzione di Ginevra sui rifugiati del 1951, o per ottenere altre forme di protezione internazionale. Fino al momento della decisione finale da parte delle autorità competenti, egli è un richiedente asilo ed ha diritto di soggiorno regolare nel paese di destinazione. Il richiedente asilo non è quindi assimilabile al migrante irregolare, anche se può giungere nel paese d’asilo senza documenti d’identità o in maniera irregolare, attraverso i cosiddetti ‘flussi migratori misti’, composti, cioè, sia da migranti irregolari che da potenziali rifugiati.</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xml:space="preserve">-         Un </w:t>
      </w:r>
      <w:r w:rsidRPr="000D48D1">
        <w:rPr>
          <w:rFonts w:eastAsia="Times New Roman" w:cs="Times New Roman"/>
          <w:b/>
          <w:color w:val="333333"/>
          <w:sz w:val="23"/>
          <w:szCs w:val="23"/>
          <w:lang w:eastAsia="it-IT"/>
        </w:rPr>
        <w:t>rifugiato</w:t>
      </w:r>
      <w:r w:rsidRPr="000D48D1">
        <w:rPr>
          <w:rFonts w:eastAsia="Times New Roman" w:cs="Times New Roman"/>
          <w:color w:val="333333"/>
          <w:sz w:val="23"/>
          <w:szCs w:val="23"/>
          <w:lang w:eastAsia="it-IT"/>
        </w:rPr>
        <w:t xml:space="preserve"> è colui al quale è stato riconosciuto lo status di rifugiato in base alla Convenzione di Ginevra del 1951 sui rifugiati, alla quale l’Italia ha aderito insieme ad altri 143 Paesi. Nell’articolo 1 della Convenzione il rifugiato viene definito come una persona che: ‘temendo a ragione di essere perseguitato per motivi di razza, religione, nazionalità, appartenenza a un determinato gruppo sociale od opinioni politiche, si trova fuori del paese di cui ha la cittadinanza, e non può o non vuole, a causa di tale timore, avvalersi della protezione di tale paese’. Lo status di rifugiato viene riconosciuto a chi può dimostrare una persecuzione individuale.</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xml:space="preserve">-         Un </w:t>
      </w:r>
      <w:r w:rsidRPr="000D48D1">
        <w:rPr>
          <w:rFonts w:eastAsia="Times New Roman" w:cs="Times New Roman"/>
          <w:b/>
          <w:color w:val="333333"/>
          <w:sz w:val="23"/>
          <w:szCs w:val="23"/>
          <w:lang w:eastAsia="it-IT"/>
        </w:rPr>
        <w:t>beneficiario di protezione umanitaria</w:t>
      </w:r>
      <w:r w:rsidRPr="000D48D1">
        <w:rPr>
          <w:rFonts w:eastAsia="Times New Roman" w:cs="Times New Roman"/>
          <w:color w:val="333333"/>
          <w:sz w:val="23"/>
          <w:szCs w:val="23"/>
          <w:lang w:eastAsia="it-IT"/>
        </w:rPr>
        <w:t xml:space="preserve"> è colui che - pur non rientrando nella definizione di ‘rifugiato’ ai sensi della Convenzione del 1951 poiché non sussiste una persecuzione individuale - necessita comunque di una forma di protezione in quanto, in caso di rimpatrio nel paese di origine, sarebbe in serio pericolo a causa di conflitti armati, violenze generalizzate e/o massicce violazioni dei diritti umani. In base alle direttive europee questo tipo di protezione viene definita ‘sussidiaria’. La maggior parte delle persone che sono riconosciute bisognose di protezione in Italia (oltre l’80% nel 2007) riceve un permesso di soggiorno per motivi umanitari anziché lo status di rifugiato.</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xml:space="preserve">-         Una </w:t>
      </w:r>
      <w:r w:rsidRPr="000D48D1">
        <w:rPr>
          <w:rFonts w:eastAsia="Times New Roman" w:cs="Times New Roman"/>
          <w:b/>
          <w:color w:val="333333"/>
          <w:sz w:val="23"/>
          <w:szCs w:val="23"/>
          <w:lang w:eastAsia="it-IT"/>
        </w:rPr>
        <w:t>vittima della tratta</w:t>
      </w:r>
      <w:r w:rsidRPr="000D48D1">
        <w:rPr>
          <w:rFonts w:eastAsia="Times New Roman" w:cs="Times New Roman"/>
          <w:color w:val="333333"/>
          <w:sz w:val="23"/>
          <w:szCs w:val="23"/>
          <w:lang w:eastAsia="it-IT"/>
        </w:rPr>
        <w:t xml:space="preserve"> è una persona che, a differenza dei migranti irregolari che si affidano di propria volontà ai trafficanti, non ha mai acconsentito ad essere condotta in un altro paese o, se lo ha fatto, l’aver dato il proprio consenso è stato reso nullo dalle azioni coercitive e/o ingannevoli dei trafficanti o dai maltrattamenti praticati o minacciati ai danni della vittima. Scopo della tratta è ottenere il controllo su di un’altra persona ai fini dello sfruttamento. Per ‘sfruttamento’ s’intendono lo sfruttamento della prostituzione o altre forme di sfruttamento sessuale, il lavoro forzato, la schiavitù o pratiche analoghe, l’asservimento o il prelievo degli organi.</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xml:space="preserve">-         Un </w:t>
      </w:r>
      <w:r w:rsidRPr="000D48D1">
        <w:rPr>
          <w:rFonts w:eastAsia="Times New Roman" w:cs="Times New Roman"/>
          <w:b/>
          <w:color w:val="333333"/>
          <w:sz w:val="23"/>
          <w:szCs w:val="23"/>
          <w:lang w:eastAsia="it-IT"/>
        </w:rPr>
        <w:t>migrante/immigrato</w:t>
      </w:r>
      <w:r w:rsidRPr="000D48D1">
        <w:rPr>
          <w:rFonts w:eastAsia="Times New Roman" w:cs="Times New Roman"/>
          <w:color w:val="333333"/>
          <w:sz w:val="23"/>
          <w:szCs w:val="23"/>
          <w:lang w:eastAsia="it-IT"/>
        </w:rPr>
        <w:t xml:space="preserve"> è colui che sceglie di lasciare volontariamente il proprio paese d’origine per cercare un lavoro e migliori condizioni economiche altrove. Contrariamente al rifugiato può far ritorno a casa in condizioni di sicurezza.</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w:t>
      </w:r>
    </w:p>
    <w:p w:rsidR="000D48D1" w:rsidRPr="000D48D1" w:rsidRDefault="000D48D1" w:rsidP="00CD37DA">
      <w:pPr>
        <w:spacing w:after="0" w:line="240" w:lineRule="auto"/>
        <w:jc w:val="both"/>
        <w:rPr>
          <w:rFonts w:eastAsia="Times New Roman" w:cs="Times New Roman"/>
          <w:color w:val="333333"/>
          <w:sz w:val="23"/>
          <w:szCs w:val="23"/>
          <w:lang w:eastAsia="it-IT"/>
        </w:rPr>
      </w:pPr>
      <w:r w:rsidRPr="000D48D1">
        <w:rPr>
          <w:rFonts w:eastAsia="Times New Roman" w:cs="Times New Roman"/>
          <w:color w:val="333333"/>
          <w:sz w:val="23"/>
          <w:szCs w:val="23"/>
          <w:lang w:eastAsia="it-IT"/>
        </w:rPr>
        <w:t xml:space="preserve">-         Un </w:t>
      </w:r>
      <w:r w:rsidRPr="000D48D1">
        <w:rPr>
          <w:rFonts w:eastAsia="Times New Roman" w:cs="Times New Roman"/>
          <w:b/>
          <w:color w:val="333333"/>
          <w:sz w:val="23"/>
          <w:szCs w:val="23"/>
          <w:lang w:eastAsia="it-IT"/>
        </w:rPr>
        <w:t>migrante irregolare</w:t>
      </w:r>
      <w:r w:rsidRPr="000D48D1">
        <w:rPr>
          <w:rFonts w:eastAsia="Times New Roman" w:cs="Times New Roman"/>
          <w:color w:val="333333"/>
          <w:sz w:val="23"/>
          <w:szCs w:val="23"/>
          <w:lang w:eastAsia="it-IT"/>
        </w:rPr>
        <w:t>, comunemente definito come ‘clandestino’, è colui che a) ha fatto ingresso eludendo i controlli di frontiera; b) è entrato regolarmente nel paese di destinazione, ad esempio con un visto turistico, e vi è rimasto dopo la scadenza del visto d’ingresso (diventando un cosiddetto ‘</w:t>
      </w:r>
      <w:proofErr w:type="spellStart"/>
      <w:r w:rsidRPr="000D48D1">
        <w:rPr>
          <w:rFonts w:eastAsia="Times New Roman" w:cs="Times New Roman"/>
          <w:color w:val="333333"/>
          <w:sz w:val="23"/>
          <w:szCs w:val="23"/>
          <w:lang w:eastAsia="it-IT"/>
        </w:rPr>
        <w:t>overstayer</w:t>
      </w:r>
      <w:proofErr w:type="spellEnd"/>
      <w:r w:rsidRPr="000D48D1">
        <w:rPr>
          <w:rFonts w:eastAsia="Times New Roman" w:cs="Times New Roman"/>
          <w:color w:val="333333"/>
          <w:sz w:val="23"/>
          <w:szCs w:val="23"/>
          <w:lang w:eastAsia="it-IT"/>
        </w:rPr>
        <w:t>’); o c) non ha lasciato il territorio del paese di destinazione a seguito di un provvedimento di allontanamento.</w:t>
      </w:r>
    </w:p>
    <w:p w:rsidR="000D48D1" w:rsidRPr="000D48D1" w:rsidRDefault="000D48D1" w:rsidP="00CD37DA">
      <w:pPr>
        <w:spacing w:after="0" w:line="240" w:lineRule="auto"/>
        <w:jc w:val="both"/>
        <w:rPr>
          <w:rFonts w:eastAsia="Times New Roman" w:cs="Times New Roman"/>
          <w:color w:val="333333"/>
          <w:sz w:val="24"/>
          <w:szCs w:val="24"/>
          <w:lang w:eastAsia="it-IT"/>
        </w:rPr>
      </w:pPr>
      <w:r w:rsidRPr="000D48D1">
        <w:rPr>
          <w:rFonts w:eastAsia="Times New Roman" w:cs="Times New Roman"/>
          <w:color w:val="333333"/>
          <w:sz w:val="24"/>
          <w:szCs w:val="24"/>
          <w:lang w:eastAsia="it-IT"/>
        </w:rPr>
        <w:t> </w:t>
      </w:r>
    </w:p>
    <w:p w:rsidR="009E7377" w:rsidRPr="00CD37DA" w:rsidRDefault="009E7377" w:rsidP="00CD37DA">
      <w:pPr>
        <w:jc w:val="both"/>
        <w:rPr>
          <w:sz w:val="24"/>
          <w:szCs w:val="24"/>
        </w:rPr>
      </w:pPr>
    </w:p>
    <w:sectPr w:rsidR="009E7377" w:rsidRPr="00CD37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A3"/>
    <w:rsid w:val="000D48D1"/>
    <w:rsid w:val="003607CC"/>
    <w:rsid w:val="009E7377"/>
    <w:rsid w:val="00A17AA3"/>
    <w:rsid w:val="00CD37DA"/>
    <w:rsid w:val="00E04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7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7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37473">
      <w:bodyDiv w:val="1"/>
      <w:marLeft w:val="0"/>
      <w:marRight w:val="0"/>
      <w:marTop w:val="0"/>
      <w:marBottom w:val="0"/>
      <w:divBdr>
        <w:top w:val="none" w:sz="0" w:space="0" w:color="auto"/>
        <w:left w:val="none" w:sz="0" w:space="0" w:color="auto"/>
        <w:bottom w:val="none" w:sz="0" w:space="0" w:color="auto"/>
        <w:right w:val="none" w:sz="0" w:space="0" w:color="auto"/>
      </w:divBdr>
      <w:divsChild>
        <w:div w:id="2101833014">
          <w:marLeft w:val="0"/>
          <w:marRight w:val="0"/>
          <w:marTop w:val="0"/>
          <w:marBottom w:val="0"/>
          <w:divBdr>
            <w:top w:val="none" w:sz="0" w:space="0" w:color="auto"/>
            <w:left w:val="none" w:sz="0" w:space="0" w:color="auto"/>
            <w:bottom w:val="none" w:sz="0" w:space="0" w:color="auto"/>
            <w:right w:val="none" w:sz="0" w:space="0" w:color="auto"/>
          </w:divBdr>
        </w:div>
        <w:div w:id="1327367639">
          <w:marLeft w:val="0"/>
          <w:marRight w:val="0"/>
          <w:marTop w:val="0"/>
          <w:marBottom w:val="0"/>
          <w:divBdr>
            <w:top w:val="none" w:sz="0" w:space="0" w:color="auto"/>
            <w:left w:val="none" w:sz="0" w:space="0" w:color="auto"/>
            <w:bottom w:val="none" w:sz="0" w:space="0" w:color="auto"/>
            <w:right w:val="none" w:sz="0" w:space="0" w:color="auto"/>
          </w:divBdr>
        </w:div>
        <w:div w:id="445544223">
          <w:marLeft w:val="0"/>
          <w:marRight w:val="0"/>
          <w:marTop w:val="0"/>
          <w:marBottom w:val="0"/>
          <w:divBdr>
            <w:top w:val="none" w:sz="0" w:space="0" w:color="auto"/>
            <w:left w:val="none" w:sz="0" w:space="0" w:color="auto"/>
            <w:bottom w:val="none" w:sz="0" w:space="0" w:color="auto"/>
            <w:right w:val="none" w:sz="0" w:space="0" w:color="auto"/>
          </w:divBdr>
        </w:div>
        <w:div w:id="199903475">
          <w:marLeft w:val="0"/>
          <w:marRight w:val="0"/>
          <w:marTop w:val="0"/>
          <w:marBottom w:val="0"/>
          <w:divBdr>
            <w:top w:val="none" w:sz="0" w:space="0" w:color="auto"/>
            <w:left w:val="none" w:sz="0" w:space="0" w:color="auto"/>
            <w:bottom w:val="none" w:sz="0" w:space="0" w:color="auto"/>
            <w:right w:val="none" w:sz="0" w:space="0" w:color="auto"/>
          </w:divBdr>
        </w:div>
        <w:div w:id="1026563850">
          <w:marLeft w:val="0"/>
          <w:marRight w:val="0"/>
          <w:marTop w:val="0"/>
          <w:marBottom w:val="0"/>
          <w:divBdr>
            <w:top w:val="none" w:sz="0" w:space="0" w:color="auto"/>
            <w:left w:val="none" w:sz="0" w:space="0" w:color="auto"/>
            <w:bottom w:val="none" w:sz="0" w:space="0" w:color="auto"/>
            <w:right w:val="none" w:sz="0" w:space="0" w:color="auto"/>
          </w:divBdr>
        </w:div>
        <w:div w:id="1138953719">
          <w:marLeft w:val="0"/>
          <w:marRight w:val="0"/>
          <w:marTop w:val="0"/>
          <w:marBottom w:val="0"/>
          <w:divBdr>
            <w:top w:val="none" w:sz="0" w:space="0" w:color="auto"/>
            <w:left w:val="none" w:sz="0" w:space="0" w:color="auto"/>
            <w:bottom w:val="none" w:sz="0" w:space="0" w:color="auto"/>
            <w:right w:val="none" w:sz="0" w:space="0" w:color="auto"/>
          </w:divBdr>
        </w:div>
        <w:div w:id="1412124422">
          <w:marLeft w:val="0"/>
          <w:marRight w:val="0"/>
          <w:marTop w:val="0"/>
          <w:marBottom w:val="0"/>
          <w:divBdr>
            <w:top w:val="none" w:sz="0" w:space="0" w:color="auto"/>
            <w:left w:val="none" w:sz="0" w:space="0" w:color="auto"/>
            <w:bottom w:val="none" w:sz="0" w:space="0" w:color="auto"/>
            <w:right w:val="none" w:sz="0" w:space="0" w:color="auto"/>
          </w:divBdr>
        </w:div>
        <w:div w:id="862285190">
          <w:marLeft w:val="0"/>
          <w:marRight w:val="0"/>
          <w:marTop w:val="0"/>
          <w:marBottom w:val="0"/>
          <w:divBdr>
            <w:top w:val="none" w:sz="0" w:space="0" w:color="auto"/>
            <w:left w:val="none" w:sz="0" w:space="0" w:color="auto"/>
            <w:bottom w:val="none" w:sz="0" w:space="0" w:color="auto"/>
            <w:right w:val="none" w:sz="0" w:space="0" w:color="auto"/>
          </w:divBdr>
        </w:div>
        <w:div w:id="1552300958">
          <w:marLeft w:val="0"/>
          <w:marRight w:val="0"/>
          <w:marTop w:val="0"/>
          <w:marBottom w:val="0"/>
          <w:divBdr>
            <w:top w:val="none" w:sz="0" w:space="0" w:color="auto"/>
            <w:left w:val="none" w:sz="0" w:space="0" w:color="auto"/>
            <w:bottom w:val="none" w:sz="0" w:space="0" w:color="auto"/>
            <w:right w:val="none" w:sz="0" w:space="0" w:color="auto"/>
          </w:divBdr>
        </w:div>
        <w:div w:id="727920856">
          <w:marLeft w:val="0"/>
          <w:marRight w:val="0"/>
          <w:marTop w:val="0"/>
          <w:marBottom w:val="0"/>
          <w:divBdr>
            <w:top w:val="none" w:sz="0" w:space="0" w:color="auto"/>
            <w:left w:val="none" w:sz="0" w:space="0" w:color="auto"/>
            <w:bottom w:val="none" w:sz="0" w:space="0" w:color="auto"/>
            <w:right w:val="none" w:sz="0" w:space="0" w:color="auto"/>
          </w:divBdr>
        </w:div>
        <w:div w:id="1535069736">
          <w:marLeft w:val="0"/>
          <w:marRight w:val="0"/>
          <w:marTop w:val="0"/>
          <w:marBottom w:val="0"/>
          <w:divBdr>
            <w:top w:val="none" w:sz="0" w:space="0" w:color="auto"/>
            <w:left w:val="none" w:sz="0" w:space="0" w:color="auto"/>
            <w:bottom w:val="none" w:sz="0" w:space="0" w:color="auto"/>
            <w:right w:val="none" w:sz="0" w:space="0" w:color="auto"/>
          </w:divBdr>
        </w:div>
        <w:div w:id="1905942105">
          <w:marLeft w:val="0"/>
          <w:marRight w:val="0"/>
          <w:marTop w:val="0"/>
          <w:marBottom w:val="0"/>
          <w:divBdr>
            <w:top w:val="none" w:sz="0" w:space="0" w:color="auto"/>
            <w:left w:val="none" w:sz="0" w:space="0" w:color="auto"/>
            <w:bottom w:val="none" w:sz="0" w:space="0" w:color="auto"/>
            <w:right w:val="none" w:sz="0" w:space="0" w:color="auto"/>
          </w:divBdr>
        </w:div>
      </w:divsChild>
    </w:div>
    <w:div w:id="3644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Ventura</dc:creator>
  <cp:lastModifiedBy>Ventura_Pina</cp:lastModifiedBy>
  <cp:revision>2</cp:revision>
  <cp:lastPrinted>2016-06-08T09:45:00Z</cp:lastPrinted>
  <dcterms:created xsi:type="dcterms:W3CDTF">2016-06-08T10:14:00Z</dcterms:created>
  <dcterms:modified xsi:type="dcterms:W3CDTF">2016-06-08T10:14:00Z</dcterms:modified>
</cp:coreProperties>
</file>