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6EDF4" w14:textId="77777777" w:rsidR="00EA0C65" w:rsidRPr="00F7387E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2523B695" w14:textId="77777777" w:rsidR="00EA0C65" w:rsidRPr="00F7387E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66203F3A" w14:textId="77777777" w:rsidR="00EA0C65" w:rsidRPr="00F7387E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7E2690BF" w14:textId="77777777" w:rsidR="00EA0C65" w:rsidRPr="00F7387E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288BF92E" w14:textId="77777777" w:rsidR="00EA0C65" w:rsidRPr="00F7387E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1CE3350D" w14:textId="77777777" w:rsidR="00EA0C65" w:rsidRPr="00F7387E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5376F74F" w14:textId="77777777" w:rsidR="00EA0C65" w:rsidRPr="00F7387E" w:rsidRDefault="00EA0C65" w:rsidP="00CD3528">
      <w:pPr>
        <w:spacing w:line="280" w:lineRule="atLeast"/>
        <w:jc w:val="center"/>
        <w:rPr>
          <w:sz w:val="22"/>
          <w:szCs w:val="22"/>
          <w:lang w:val="it-IT"/>
        </w:rPr>
      </w:pPr>
    </w:p>
    <w:p w14:paraId="15FA6566" w14:textId="77777777" w:rsidR="00CD3528" w:rsidRPr="00F7387E" w:rsidRDefault="00CD3528" w:rsidP="00CD3528">
      <w:pPr>
        <w:spacing w:line="280" w:lineRule="atLeast"/>
        <w:jc w:val="both"/>
        <w:rPr>
          <w:sz w:val="22"/>
          <w:szCs w:val="22"/>
          <w:u w:val="single"/>
          <w:lang w:val="it-IT"/>
        </w:rPr>
      </w:pPr>
    </w:p>
    <w:p w14:paraId="4210A969" w14:textId="77777777" w:rsidR="00CD3528" w:rsidRPr="00F7387E" w:rsidRDefault="00CD3528" w:rsidP="00CD3528">
      <w:pPr>
        <w:spacing w:line="280" w:lineRule="atLeast"/>
        <w:jc w:val="both"/>
        <w:rPr>
          <w:sz w:val="22"/>
          <w:szCs w:val="22"/>
          <w:u w:val="single"/>
          <w:lang w:val="it-IT"/>
        </w:rPr>
      </w:pPr>
    </w:p>
    <w:p w14:paraId="7CBEB4FB" w14:textId="77777777" w:rsidR="00902BAF" w:rsidRDefault="00902BAF" w:rsidP="00CD3528">
      <w:pPr>
        <w:spacing w:line="280" w:lineRule="atLeast"/>
        <w:jc w:val="both"/>
        <w:rPr>
          <w:color w:val="FF0000"/>
          <w:sz w:val="22"/>
          <w:szCs w:val="22"/>
          <w:u w:val="single"/>
          <w:lang w:val="it-IT"/>
        </w:rPr>
      </w:pPr>
    </w:p>
    <w:p w14:paraId="3072592F" w14:textId="77777777" w:rsidR="0026732E" w:rsidRDefault="0026732E" w:rsidP="00CD3528">
      <w:pPr>
        <w:spacing w:line="280" w:lineRule="atLeast"/>
        <w:jc w:val="both"/>
        <w:rPr>
          <w:color w:val="FF0000"/>
          <w:sz w:val="22"/>
          <w:szCs w:val="22"/>
          <w:u w:val="single"/>
          <w:lang w:val="it-IT"/>
        </w:rPr>
      </w:pPr>
    </w:p>
    <w:p w14:paraId="2DD42888" w14:textId="77777777" w:rsidR="0026732E" w:rsidRPr="00F7387E" w:rsidRDefault="0026732E" w:rsidP="00CD3528">
      <w:pPr>
        <w:spacing w:line="280" w:lineRule="atLeast"/>
        <w:jc w:val="both"/>
        <w:rPr>
          <w:color w:val="FF0000"/>
          <w:sz w:val="22"/>
          <w:szCs w:val="22"/>
          <w:u w:val="single"/>
          <w:lang w:val="it-IT"/>
        </w:rPr>
      </w:pPr>
    </w:p>
    <w:p w14:paraId="3BB36641" w14:textId="77777777" w:rsidR="00CC271B" w:rsidRPr="00F7387E" w:rsidRDefault="00CC271B" w:rsidP="00CD3528">
      <w:pPr>
        <w:spacing w:line="280" w:lineRule="atLeast"/>
        <w:jc w:val="both"/>
        <w:rPr>
          <w:sz w:val="22"/>
          <w:szCs w:val="22"/>
          <w:lang w:val="it-IT"/>
        </w:rPr>
      </w:pPr>
    </w:p>
    <w:p w14:paraId="7267F5D3" w14:textId="77777777" w:rsidR="00CC271B" w:rsidRDefault="00051D92" w:rsidP="008F7565">
      <w:pPr>
        <w:jc w:val="both"/>
        <w:rPr>
          <w:b/>
          <w:lang w:val="it-IT"/>
        </w:rPr>
      </w:pPr>
      <w:r w:rsidRPr="006517B8">
        <w:rPr>
          <w:b/>
          <w:lang w:val="it-IT"/>
        </w:rPr>
        <w:t xml:space="preserve">L’ARTE RISVEGLIA L’ANIMA: </w:t>
      </w:r>
      <w:r w:rsidR="00CC271B">
        <w:rPr>
          <w:b/>
          <w:lang w:val="it-IT"/>
        </w:rPr>
        <w:t xml:space="preserve">IL </w:t>
      </w:r>
      <w:r w:rsidRPr="006517B8">
        <w:rPr>
          <w:b/>
          <w:lang w:val="it-IT"/>
        </w:rPr>
        <w:t xml:space="preserve">CATALOGO </w:t>
      </w:r>
    </w:p>
    <w:p w14:paraId="0E356D83" w14:textId="1DE61D68" w:rsidR="008F7565" w:rsidRDefault="00051D92" w:rsidP="008F7565">
      <w:pPr>
        <w:jc w:val="both"/>
        <w:rPr>
          <w:b/>
          <w:sz w:val="22"/>
          <w:szCs w:val="22"/>
          <w:lang w:val="it-IT"/>
        </w:rPr>
      </w:pPr>
      <w:proofErr w:type="gramStart"/>
      <w:r w:rsidRPr="00CC271B">
        <w:rPr>
          <w:b/>
          <w:sz w:val="22"/>
          <w:szCs w:val="22"/>
          <w:lang w:val="it-IT"/>
        </w:rPr>
        <w:t>IN TRE LINGUE</w:t>
      </w:r>
      <w:r w:rsidR="00CC271B" w:rsidRPr="00CC271B">
        <w:rPr>
          <w:b/>
          <w:sz w:val="22"/>
          <w:szCs w:val="22"/>
          <w:lang w:val="it-IT"/>
        </w:rPr>
        <w:t xml:space="preserve"> CON</w:t>
      </w:r>
      <w:r w:rsidRPr="00CC271B">
        <w:rPr>
          <w:b/>
          <w:sz w:val="22"/>
          <w:szCs w:val="22"/>
          <w:lang w:val="it-IT"/>
        </w:rPr>
        <w:t xml:space="preserve"> IL CONTRIBUTO DEL</w:t>
      </w:r>
      <w:r w:rsidR="008F7565" w:rsidRPr="00CC271B">
        <w:rPr>
          <w:b/>
          <w:sz w:val="22"/>
          <w:szCs w:val="22"/>
          <w:lang w:val="it-IT"/>
        </w:rPr>
        <w:t xml:space="preserve"> </w:t>
      </w:r>
      <w:r w:rsidR="00CC271B" w:rsidRPr="00CC271B">
        <w:rPr>
          <w:b/>
          <w:sz w:val="22"/>
          <w:szCs w:val="22"/>
          <w:lang w:val="it-IT"/>
        </w:rPr>
        <w:t xml:space="preserve">FOTOGRAFO </w:t>
      </w:r>
      <w:r w:rsidR="0026732E">
        <w:rPr>
          <w:b/>
          <w:sz w:val="22"/>
          <w:szCs w:val="22"/>
          <w:lang w:val="it-IT"/>
        </w:rPr>
        <w:t xml:space="preserve">AURELIO </w:t>
      </w:r>
      <w:r w:rsidR="00CC271B" w:rsidRPr="00CC271B">
        <w:rPr>
          <w:b/>
          <w:sz w:val="22"/>
          <w:szCs w:val="22"/>
          <w:lang w:val="it-IT"/>
        </w:rPr>
        <w:t>AMENDOLA E DELLO STUDIOSO ARDUINO</w:t>
      </w:r>
      <w:proofErr w:type="gramEnd"/>
    </w:p>
    <w:p w14:paraId="5850A6AB" w14:textId="77777777" w:rsidR="00954FDE" w:rsidRPr="00CC271B" w:rsidRDefault="00954FDE" w:rsidP="008F7565">
      <w:pPr>
        <w:jc w:val="both"/>
        <w:rPr>
          <w:b/>
          <w:sz w:val="22"/>
          <w:szCs w:val="22"/>
          <w:lang w:val="it-IT"/>
        </w:rPr>
      </w:pPr>
    </w:p>
    <w:p w14:paraId="32B6FBEE" w14:textId="77777777" w:rsidR="008F7565" w:rsidRDefault="008F7565" w:rsidP="00FB3707">
      <w:pPr>
        <w:jc w:val="both"/>
        <w:rPr>
          <w:sz w:val="22"/>
          <w:szCs w:val="22"/>
          <w:lang w:val="it-IT"/>
        </w:rPr>
      </w:pPr>
    </w:p>
    <w:p w14:paraId="30EB9BEC" w14:textId="13844C7F" w:rsidR="006D477E" w:rsidRPr="008F7565" w:rsidRDefault="00853F9A" w:rsidP="00FB3707">
      <w:pPr>
        <w:jc w:val="both"/>
        <w:rPr>
          <w:rFonts w:cs="Times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E’ un bagaglio </w:t>
      </w:r>
      <w:proofErr w:type="gramStart"/>
      <w:r>
        <w:rPr>
          <w:sz w:val="22"/>
          <w:szCs w:val="22"/>
          <w:lang w:val="it-IT"/>
        </w:rPr>
        <w:t xml:space="preserve">di </w:t>
      </w:r>
      <w:proofErr w:type="gramEnd"/>
      <w:r>
        <w:rPr>
          <w:sz w:val="22"/>
          <w:szCs w:val="22"/>
          <w:lang w:val="it-IT"/>
        </w:rPr>
        <w:t xml:space="preserve">immagini, </w:t>
      </w:r>
      <w:r w:rsidR="00FB5CA7">
        <w:rPr>
          <w:sz w:val="22"/>
          <w:szCs w:val="22"/>
          <w:lang w:val="it-IT"/>
        </w:rPr>
        <w:t>parole</w:t>
      </w:r>
      <w:r w:rsidR="003E18E2">
        <w:rPr>
          <w:sz w:val="22"/>
          <w:szCs w:val="22"/>
          <w:lang w:val="it-IT"/>
        </w:rPr>
        <w:t xml:space="preserve"> ed emozioni il </w:t>
      </w:r>
      <w:r w:rsidR="003E18E2" w:rsidRPr="00051D92">
        <w:rPr>
          <w:b/>
          <w:sz w:val="22"/>
          <w:szCs w:val="22"/>
          <w:lang w:val="it-IT"/>
        </w:rPr>
        <w:t xml:space="preserve">catalogo </w:t>
      </w:r>
      <w:r w:rsidR="003E18E2" w:rsidRPr="00051D92">
        <w:rPr>
          <w:b/>
          <w:i/>
          <w:sz w:val="22"/>
          <w:szCs w:val="22"/>
          <w:lang w:val="it-IT"/>
        </w:rPr>
        <w:t>L</w:t>
      </w:r>
      <w:r w:rsidRPr="00051D92">
        <w:rPr>
          <w:b/>
          <w:i/>
          <w:sz w:val="22"/>
          <w:szCs w:val="22"/>
          <w:lang w:val="it-IT"/>
        </w:rPr>
        <w:t>’arte risveglia l’anima</w:t>
      </w:r>
      <w:r w:rsidR="003962BB">
        <w:rPr>
          <w:sz w:val="22"/>
          <w:szCs w:val="22"/>
          <w:lang w:val="it-IT"/>
        </w:rPr>
        <w:t>,</w:t>
      </w:r>
      <w:r>
        <w:rPr>
          <w:sz w:val="22"/>
          <w:szCs w:val="22"/>
          <w:lang w:val="it-IT"/>
        </w:rPr>
        <w:t xml:space="preserve"> </w:t>
      </w:r>
      <w:r w:rsidR="003E18E2" w:rsidRPr="00051D92">
        <w:rPr>
          <w:b/>
          <w:sz w:val="22"/>
          <w:szCs w:val="22"/>
          <w:lang w:val="it-IT"/>
        </w:rPr>
        <w:t xml:space="preserve">edito da </w:t>
      </w:r>
      <w:proofErr w:type="spellStart"/>
      <w:r w:rsidR="003E18E2" w:rsidRPr="00051D92">
        <w:rPr>
          <w:b/>
          <w:sz w:val="22"/>
          <w:szCs w:val="22"/>
          <w:lang w:val="it-IT"/>
        </w:rPr>
        <w:t>Polistampa</w:t>
      </w:r>
      <w:proofErr w:type="spellEnd"/>
      <w:r w:rsidR="003E18E2">
        <w:rPr>
          <w:sz w:val="22"/>
          <w:szCs w:val="22"/>
          <w:lang w:val="it-IT"/>
        </w:rPr>
        <w:t xml:space="preserve"> </w:t>
      </w:r>
      <w:r w:rsidR="008F7565" w:rsidRPr="003962BB">
        <w:rPr>
          <w:sz w:val="22"/>
          <w:szCs w:val="22"/>
          <w:lang w:val="it-IT"/>
        </w:rPr>
        <w:t>(176 pag., Euro 23,00)</w:t>
      </w:r>
      <w:r w:rsidR="008F7565">
        <w:rPr>
          <w:sz w:val="22"/>
          <w:szCs w:val="22"/>
          <w:lang w:val="it-IT"/>
        </w:rPr>
        <w:t xml:space="preserve"> </w:t>
      </w:r>
      <w:r w:rsidR="00FB3707">
        <w:rPr>
          <w:sz w:val="22"/>
          <w:szCs w:val="22"/>
          <w:lang w:val="it-IT"/>
        </w:rPr>
        <w:t xml:space="preserve">che </w:t>
      </w:r>
      <w:r>
        <w:rPr>
          <w:sz w:val="22"/>
          <w:szCs w:val="22"/>
          <w:lang w:val="it-IT"/>
        </w:rPr>
        <w:t xml:space="preserve">accompagna la mostra </w:t>
      </w:r>
      <w:r w:rsidR="00FB3707">
        <w:rPr>
          <w:sz w:val="22"/>
          <w:szCs w:val="22"/>
          <w:lang w:val="it-IT"/>
        </w:rPr>
        <w:t xml:space="preserve">itinerante nel suo viaggio </w:t>
      </w:r>
      <w:r w:rsidR="00FB5CA7">
        <w:rPr>
          <w:sz w:val="22"/>
          <w:szCs w:val="22"/>
          <w:lang w:val="it-IT"/>
        </w:rPr>
        <w:t xml:space="preserve">attraverso il talento artistico delle persone con disturbi dello </w:t>
      </w:r>
      <w:r w:rsidR="00FB5CA7" w:rsidRPr="006D477E">
        <w:rPr>
          <w:sz w:val="22"/>
          <w:szCs w:val="22"/>
          <w:lang w:val="it-IT"/>
        </w:rPr>
        <w:t xml:space="preserve">spettro autistico. </w:t>
      </w:r>
      <w:r w:rsidR="0071652E" w:rsidRPr="00051D92">
        <w:rPr>
          <w:b/>
          <w:sz w:val="22"/>
          <w:szCs w:val="22"/>
          <w:lang w:val="it-IT"/>
        </w:rPr>
        <w:t>Curato da Cristina Bucci,</w:t>
      </w:r>
      <w:r w:rsidR="00BB1E85">
        <w:rPr>
          <w:b/>
          <w:sz w:val="22"/>
          <w:szCs w:val="22"/>
          <w:lang w:val="it-IT"/>
        </w:rPr>
        <w:t xml:space="preserve"> </w:t>
      </w:r>
      <w:r w:rsidR="006D477E" w:rsidRPr="006D477E">
        <w:rPr>
          <w:rFonts w:cs="Times"/>
          <w:sz w:val="22"/>
          <w:szCs w:val="22"/>
          <w:lang w:val="it-IT"/>
        </w:rPr>
        <w:t xml:space="preserve">il volume racconta </w:t>
      </w:r>
      <w:r w:rsidR="006E55AD">
        <w:rPr>
          <w:rFonts w:cs="Times"/>
          <w:sz w:val="22"/>
          <w:szCs w:val="22"/>
          <w:lang w:val="it-IT"/>
        </w:rPr>
        <w:t>le infinite variazioni del segno</w:t>
      </w:r>
      <w:r w:rsidR="006328D1">
        <w:rPr>
          <w:rFonts w:cs="Times"/>
          <w:sz w:val="22"/>
          <w:szCs w:val="22"/>
          <w:lang w:val="it-IT"/>
        </w:rPr>
        <w:t xml:space="preserve"> e del colore che lo</w:t>
      </w:r>
      <w:r w:rsidR="00BB1E85">
        <w:rPr>
          <w:rFonts w:cs="Times"/>
          <w:sz w:val="22"/>
          <w:szCs w:val="22"/>
          <w:lang w:val="it-IT"/>
        </w:rPr>
        <w:t xml:space="preserve"> sguardo</w:t>
      </w:r>
      <w:r w:rsidR="006E55AD">
        <w:rPr>
          <w:rFonts w:cs="Times"/>
          <w:sz w:val="22"/>
          <w:szCs w:val="22"/>
          <w:lang w:val="it-IT"/>
        </w:rPr>
        <w:t xml:space="preserve"> di </w:t>
      </w:r>
      <w:r w:rsidR="006E55AD" w:rsidRPr="00051D92">
        <w:rPr>
          <w:rFonts w:cs="Times"/>
          <w:b/>
          <w:sz w:val="22"/>
          <w:szCs w:val="22"/>
          <w:lang w:val="it-IT"/>
        </w:rPr>
        <w:t>Aurelio Amendola</w:t>
      </w:r>
      <w:r w:rsidR="008B7085">
        <w:rPr>
          <w:rFonts w:cs="Times"/>
          <w:sz w:val="22"/>
          <w:szCs w:val="22"/>
          <w:lang w:val="it-IT"/>
        </w:rPr>
        <w:t>, fotografo d’</w:t>
      </w:r>
      <w:r w:rsidR="001868E7">
        <w:rPr>
          <w:rFonts w:cs="Times"/>
          <w:sz w:val="22"/>
          <w:szCs w:val="22"/>
          <w:lang w:val="it-IT"/>
        </w:rPr>
        <w:t>arte di fama internazionale</w:t>
      </w:r>
      <w:r w:rsidR="006328D1">
        <w:rPr>
          <w:rFonts w:cs="Times"/>
          <w:sz w:val="22"/>
          <w:szCs w:val="22"/>
          <w:lang w:val="it-IT"/>
        </w:rPr>
        <w:t>, ha restituito in modo unico valorizzando</w:t>
      </w:r>
      <w:r w:rsidR="001868E7">
        <w:rPr>
          <w:rFonts w:cs="Times"/>
          <w:sz w:val="22"/>
          <w:szCs w:val="22"/>
          <w:lang w:val="it-IT"/>
        </w:rPr>
        <w:t xml:space="preserve"> </w:t>
      </w:r>
      <w:r w:rsidR="00AC3535">
        <w:rPr>
          <w:rFonts w:cs="Times"/>
          <w:sz w:val="22"/>
          <w:szCs w:val="22"/>
          <w:lang w:val="it-IT"/>
        </w:rPr>
        <w:t>le</w:t>
      </w:r>
      <w:r w:rsidR="001868E7">
        <w:rPr>
          <w:rFonts w:cs="Times"/>
          <w:sz w:val="22"/>
          <w:szCs w:val="22"/>
          <w:lang w:val="it-IT"/>
        </w:rPr>
        <w:t xml:space="preserve"> straordinarie capacità </w:t>
      </w:r>
      <w:r w:rsidR="006328D1">
        <w:rPr>
          <w:rFonts w:cs="Times"/>
          <w:sz w:val="22"/>
          <w:szCs w:val="22"/>
          <w:lang w:val="it-IT"/>
        </w:rPr>
        <w:t>espressive</w:t>
      </w:r>
      <w:r w:rsidR="00A165E0">
        <w:rPr>
          <w:rFonts w:cs="Times"/>
          <w:sz w:val="22"/>
          <w:szCs w:val="22"/>
          <w:lang w:val="it-IT"/>
        </w:rPr>
        <w:t xml:space="preserve"> </w:t>
      </w:r>
      <w:r w:rsidR="006328D1">
        <w:rPr>
          <w:rFonts w:cs="Times"/>
          <w:sz w:val="22"/>
          <w:szCs w:val="22"/>
          <w:lang w:val="it-IT"/>
        </w:rPr>
        <w:t>degli autori in mostra</w:t>
      </w:r>
      <w:r w:rsidR="001868E7">
        <w:rPr>
          <w:rFonts w:cs="Times"/>
          <w:sz w:val="22"/>
          <w:szCs w:val="22"/>
          <w:lang w:val="it-IT"/>
        </w:rPr>
        <w:t>.</w:t>
      </w:r>
      <w:r w:rsidR="008B7085">
        <w:rPr>
          <w:rFonts w:cs="Times"/>
          <w:sz w:val="22"/>
          <w:szCs w:val="22"/>
          <w:lang w:val="it-IT"/>
        </w:rPr>
        <w:t xml:space="preserve"> </w:t>
      </w:r>
      <w:r w:rsidR="001868E7">
        <w:rPr>
          <w:sz w:val="22"/>
          <w:szCs w:val="22"/>
          <w:lang w:val="it-IT"/>
        </w:rPr>
        <w:t>“</w:t>
      </w:r>
      <w:r w:rsidR="001868E7" w:rsidRPr="00A165E0">
        <w:rPr>
          <w:i/>
          <w:sz w:val="22"/>
          <w:szCs w:val="22"/>
          <w:lang w:val="it-IT"/>
        </w:rPr>
        <w:t>N</w:t>
      </w:r>
      <w:r w:rsidR="00A165E0">
        <w:rPr>
          <w:i/>
          <w:sz w:val="22"/>
          <w:szCs w:val="22"/>
          <w:lang w:val="it-IT"/>
        </w:rPr>
        <w:t>on è stato</w:t>
      </w:r>
      <w:r w:rsidR="003E18E2">
        <w:rPr>
          <w:i/>
          <w:sz w:val="22"/>
          <w:szCs w:val="22"/>
          <w:lang w:val="it-IT"/>
        </w:rPr>
        <w:t xml:space="preserve"> un lavoro difficile e</w:t>
      </w:r>
      <w:r w:rsidR="00A165E0">
        <w:rPr>
          <w:i/>
          <w:sz w:val="22"/>
          <w:szCs w:val="22"/>
          <w:lang w:val="it-IT"/>
        </w:rPr>
        <w:t xml:space="preserve"> m</w:t>
      </w:r>
      <w:r w:rsidR="001868E7" w:rsidRPr="00A165E0">
        <w:rPr>
          <w:i/>
          <w:sz w:val="22"/>
          <w:szCs w:val="22"/>
          <w:lang w:val="it-IT"/>
        </w:rPr>
        <w:t xml:space="preserve">i sono </w:t>
      </w:r>
      <w:r w:rsidR="00A165E0">
        <w:rPr>
          <w:i/>
          <w:sz w:val="22"/>
          <w:szCs w:val="22"/>
          <w:lang w:val="it-IT"/>
        </w:rPr>
        <w:t xml:space="preserve">davvero </w:t>
      </w:r>
      <w:r w:rsidR="001868E7" w:rsidRPr="00A165E0">
        <w:rPr>
          <w:i/>
          <w:sz w:val="22"/>
          <w:szCs w:val="22"/>
          <w:lang w:val="it-IT"/>
        </w:rPr>
        <w:t>emozionato</w:t>
      </w:r>
      <w:r w:rsidR="00A165E0">
        <w:rPr>
          <w:i/>
          <w:sz w:val="22"/>
          <w:szCs w:val="22"/>
          <w:lang w:val="it-IT"/>
        </w:rPr>
        <w:t>. H</w:t>
      </w:r>
      <w:r w:rsidR="00A165E0" w:rsidRPr="00A165E0">
        <w:rPr>
          <w:i/>
          <w:sz w:val="22"/>
          <w:szCs w:val="22"/>
          <w:lang w:val="it-IT"/>
        </w:rPr>
        <w:t>o potuto vedere gli autori per come sono veramente</w:t>
      </w:r>
      <w:r w:rsidR="00A165E0">
        <w:rPr>
          <w:sz w:val="22"/>
          <w:szCs w:val="22"/>
          <w:lang w:val="it-IT"/>
        </w:rPr>
        <w:t xml:space="preserve">, </w:t>
      </w:r>
      <w:r w:rsidR="00A165E0">
        <w:rPr>
          <w:i/>
          <w:sz w:val="22"/>
          <w:szCs w:val="22"/>
          <w:lang w:val="it-IT"/>
        </w:rPr>
        <w:t>cioè</w:t>
      </w:r>
      <w:r w:rsidR="00A165E0" w:rsidRPr="00A165E0">
        <w:rPr>
          <w:i/>
          <w:sz w:val="22"/>
          <w:szCs w:val="22"/>
          <w:lang w:val="it-IT"/>
        </w:rPr>
        <w:t xml:space="preserve"> perfettamente capaci di realizzare opere di grande valore che neppure alcuni sedicenti artisti sarebbero in grado di </w:t>
      </w:r>
      <w:r w:rsidR="003E18E2">
        <w:rPr>
          <w:i/>
          <w:sz w:val="22"/>
          <w:szCs w:val="22"/>
          <w:lang w:val="it-IT"/>
        </w:rPr>
        <w:t>fare</w:t>
      </w:r>
      <w:r w:rsidR="00A165E0">
        <w:rPr>
          <w:i/>
          <w:sz w:val="22"/>
          <w:szCs w:val="22"/>
          <w:lang w:val="it-IT"/>
        </w:rPr>
        <w:t>”</w:t>
      </w:r>
      <w:r w:rsidR="00A165E0">
        <w:rPr>
          <w:sz w:val="22"/>
          <w:szCs w:val="22"/>
          <w:lang w:val="it-IT"/>
        </w:rPr>
        <w:t>. “</w:t>
      </w:r>
      <w:r w:rsidR="00A165E0" w:rsidRPr="003E18E2">
        <w:rPr>
          <w:i/>
          <w:sz w:val="22"/>
          <w:szCs w:val="22"/>
          <w:lang w:val="it-IT"/>
        </w:rPr>
        <w:t>Hanno idee innovative</w:t>
      </w:r>
      <w:r w:rsidR="00A165E0">
        <w:rPr>
          <w:sz w:val="22"/>
          <w:szCs w:val="22"/>
          <w:lang w:val="it-IT"/>
        </w:rPr>
        <w:t xml:space="preserve"> – prosegue Amendola –</w:t>
      </w:r>
      <w:r w:rsidR="003E18E2">
        <w:rPr>
          <w:sz w:val="22"/>
          <w:szCs w:val="22"/>
          <w:lang w:val="it-IT"/>
        </w:rPr>
        <w:t>,</w:t>
      </w:r>
      <w:r w:rsidR="00A165E0">
        <w:rPr>
          <w:sz w:val="22"/>
          <w:szCs w:val="22"/>
          <w:lang w:val="it-IT"/>
        </w:rPr>
        <w:t xml:space="preserve"> </w:t>
      </w:r>
      <w:r w:rsidR="00A165E0" w:rsidRPr="003E18E2">
        <w:rPr>
          <w:i/>
          <w:sz w:val="22"/>
          <w:szCs w:val="22"/>
          <w:lang w:val="it-IT"/>
        </w:rPr>
        <w:t xml:space="preserve">sono persone eccezionali e ho lavorato con loro come fossi </w:t>
      </w:r>
      <w:r w:rsidR="00AC3790" w:rsidRPr="003E18E2">
        <w:rPr>
          <w:i/>
          <w:sz w:val="22"/>
          <w:szCs w:val="22"/>
          <w:lang w:val="it-IT"/>
        </w:rPr>
        <w:t xml:space="preserve">stato </w:t>
      </w:r>
      <w:r w:rsidR="00A165E0" w:rsidRPr="003E18E2">
        <w:rPr>
          <w:i/>
          <w:sz w:val="22"/>
          <w:szCs w:val="22"/>
          <w:lang w:val="it-IT"/>
        </w:rPr>
        <w:t>con i miei grandi amici</w:t>
      </w:r>
      <w:r w:rsidR="00A165E0">
        <w:rPr>
          <w:sz w:val="22"/>
          <w:szCs w:val="22"/>
          <w:lang w:val="it-IT"/>
        </w:rPr>
        <w:t xml:space="preserve">”. </w:t>
      </w:r>
    </w:p>
    <w:p w14:paraId="59C98AFE" w14:textId="77777777" w:rsidR="00025933" w:rsidRDefault="00025933" w:rsidP="00FB3707">
      <w:pPr>
        <w:jc w:val="both"/>
        <w:rPr>
          <w:sz w:val="22"/>
          <w:szCs w:val="22"/>
          <w:lang w:val="it-IT"/>
        </w:rPr>
      </w:pPr>
    </w:p>
    <w:p w14:paraId="23E61F72" w14:textId="21DD95D9" w:rsidR="003E18E2" w:rsidRDefault="003E18E2" w:rsidP="000D0A79">
      <w:pPr>
        <w:jc w:val="both"/>
        <w:rPr>
          <w:sz w:val="22"/>
          <w:szCs w:val="22"/>
          <w:lang w:val="it-IT"/>
        </w:rPr>
      </w:pPr>
      <w:r w:rsidRPr="00051D92">
        <w:rPr>
          <w:b/>
          <w:sz w:val="22"/>
          <w:szCs w:val="22"/>
          <w:lang w:val="it-IT"/>
        </w:rPr>
        <w:t xml:space="preserve">Caroline </w:t>
      </w:r>
      <w:proofErr w:type="spellStart"/>
      <w:r w:rsidRPr="00051D92">
        <w:rPr>
          <w:b/>
          <w:sz w:val="22"/>
          <w:szCs w:val="22"/>
          <w:lang w:val="it-IT"/>
        </w:rPr>
        <w:t>Elo</w:t>
      </w:r>
      <w:proofErr w:type="spellEnd"/>
      <w:r>
        <w:rPr>
          <w:sz w:val="22"/>
          <w:szCs w:val="22"/>
          <w:lang w:val="it-IT"/>
        </w:rPr>
        <w:t xml:space="preserve">, fotografa </w:t>
      </w:r>
      <w:r w:rsidR="00315D16">
        <w:rPr>
          <w:sz w:val="22"/>
          <w:szCs w:val="22"/>
          <w:lang w:val="it-IT"/>
        </w:rPr>
        <w:t>ungherese</w:t>
      </w:r>
      <w:r w:rsidR="00C83828">
        <w:rPr>
          <w:sz w:val="22"/>
          <w:szCs w:val="22"/>
          <w:lang w:val="it-IT"/>
        </w:rPr>
        <w:t xml:space="preserve"> naturalizzata americana</w:t>
      </w:r>
      <w:r>
        <w:rPr>
          <w:sz w:val="22"/>
          <w:szCs w:val="22"/>
          <w:lang w:val="it-IT"/>
        </w:rPr>
        <w:t xml:space="preserve">, </w:t>
      </w:r>
      <w:r w:rsidR="006517B8">
        <w:rPr>
          <w:sz w:val="22"/>
          <w:szCs w:val="22"/>
          <w:lang w:val="it-IT"/>
        </w:rPr>
        <w:t>firma invece</w:t>
      </w:r>
      <w:r>
        <w:rPr>
          <w:sz w:val="22"/>
          <w:szCs w:val="22"/>
          <w:lang w:val="it-IT"/>
        </w:rPr>
        <w:t xml:space="preserve"> </w:t>
      </w:r>
      <w:r w:rsidR="00293CBA">
        <w:rPr>
          <w:sz w:val="22"/>
          <w:szCs w:val="22"/>
          <w:lang w:val="it-IT"/>
        </w:rPr>
        <w:t>gli intensi</w:t>
      </w:r>
      <w:r>
        <w:rPr>
          <w:sz w:val="22"/>
          <w:szCs w:val="22"/>
          <w:lang w:val="it-IT"/>
        </w:rPr>
        <w:t xml:space="preserve"> </w:t>
      </w:r>
      <w:r w:rsidRPr="00051D92">
        <w:rPr>
          <w:b/>
          <w:sz w:val="22"/>
          <w:szCs w:val="22"/>
          <w:lang w:val="it-IT"/>
        </w:rPr>
        <w:t xml:space="preserve">ritratti in bianco e nero dei </w:t>
      </w:r>
      <w:proofErr w:type="gramStart"/>
      <w:r w:rsidRPr="00051D92">
        <w:rPr>
          <w:b/>
          <w:sz w:val="22"/>
          <w:szCs w:val="22"/>
          <w:lang w:val="it-IT"/>
        </w:rPr>
        <w:t>24</w:t>
      </w:r>
      <w:proofErr w:type="gramEnd"/>
      <w:r w:rsidRPr="00051D92">
        <w:rPr>
          <w:b/>
          <w:sz w:val="22"/>
          <w:szCs w:val="22"/>
          <w:lang w:val="it-IT"/>
        </w:rPr>
        <w:t xml:space="preserve"> autori italiani in mostra</w:t>
      </w:r>
      <w:r>
        <w:rPr>
          <w:sz w:val="22"/>
          <w:szCs w:val="22"/>
          <w:lang w:val="it-IT"/>
        </w:rPr>
        <w:t>. Dopo aver viaggiato in largo e in lungo per lo Stivale per raggiungere i vari luoghi di origine degli artisti</w:t>
      </w:r>
      <w:r w:rsidR="002105FF">
        <w:rPr>
          <w:sz w:val="22"/>
          <w:szCs w:val="22"/>
          <w:lang w:val="it-IT"/>
        </w:rPr>
        <w:t xml:space="preserve">, </w:t>
      </w:r>
      <w:r>
        <w:rPr>
          <w:sz w:val="22"/>
          <w:szCs w:val="22"/>
          <w:lang w:val="it-IT"/>
        </w:rPr>
        <w:t xml:space="preserve">la </w:t>
      </w:r>
      <w:proofErr w:type="spellStart"/>
      <w:r>
        <w:rPr>
          <w:sz w:val="22"/>
          <w:szCs w:val="22"/>
          <w:lang w:val="it-IT"/>
        </w:rPr>
        <w:t>Elo</w:t>
      </w:r>
      <w:proofErr w:type="spellEnd"/>
      <w:r>
        <w:rPr>
          <w:sz w:val="22"/>
          <w:szCs w:val="22"/>
          <w:lang w:val="it-IT"/>
        </w:rPr>
        <w:t xml:space="preserve"> </w:t>
      </w:r>
      <w:r w:rsidR="00293CBA">
        <w:rPr>
          <w:sz w:val="22"/>
          <w:szCs w:val="22"/>
          <w:lang w:val="it-IT"/>
        </w:rPr>
        <w:t>si ferma sul gesto spontaneo, cattura l</w:t>
      </w:r>
      <w:r w:rsidR="000D0A79">
        <w:rPr>
          <w:sz w:val="22"/>
          <w:szCs w:val="22"/>
          <w:lang w:val="it-IT"/>
        </w:rPr>
        <w:t>a passione con la quale ciascuno</w:t>
      </w:r>
      <w:r w:rsidR="00293CBA">
        <w:rPr>
          <w:sz w:val="22"/>
          <w:szCs w:val="22"/>
          <w:lang w:val="it-IT"/>
        </w:rPr>
        <w:t xml:space="preserve"> </w:t>
      </w:r>
      <w:r w:rsidR="000D0A79">
        <w:rPr>
          <w:sz w:val="22"/>
          <w:szCs w:val="22"/>
          <w:lang w:val="it-IT"/>
        </w:rPr>
        <w:t>di loro si</w:t>
      </w:r>
      <w:r w:rsidR="00293CBA">
        <w:rPr>
          <w:sz w:val="22"/>
          <w:szCs w:val="22"/>
          <w:lang w:val="it-IT"/>
        </w:rPr>
        <w:t xml:space="preserve"> dedica</w:t>
      </w:r>
      <w:r w:rsidR="002105FF">
        <w:rPr>
          <w:sz w:val="22"/>
          <w:szCs w:val="22"/>
          <w:lang w:val="it-IT"/>
        </w:rPr>
        <w:t>, senza filtri né mediazioni,</w:t>
      </w:r>
      <w:r w:rsidR="00293CBA">
        <w:rPr>
          <w:sz w:val="22"/>
          <w:szCs w:val="22"/>
          <w:lang w:val="it-IT"/>
        </w:rPr>
        <w:t xml:space="preserve"> </w:t>
      </w:r>
      <w:r w:rsidR="000D0A79">
        <w:rPr>
          <w:sz w:val="22"/>
          <w:szCs w:val="22"/>
          <w:lang w:val="it-IT"/>
        </w:rPr>
        <w:t>alle attività del proprio quotidiano</w:t>
      </w:r>
      <w:r w:rsidR="00293CBA">
        <w:rPr>
          <w:sz w:val="22"/>
          <w:szCs w:val="22"/>
          <w:lang w:val="it-IT"/>
        </w:rPr>
        <w:t>, ivi compresa quella artistica. Fieri, imbarazzati, sorpresi, gli autori sf</w:t>
      </w:r>
      <w:r w:rsidR="000D0A79">
        <w:rPr>
          <w:sz w:val="22"/>
          <w:szCs w:val="22"/>
          <w:lang w:val="it-IT"/>
        </w:rPr>
        <w:t xml:space="preserve">ilano </w:t>
      </w:r>
      <w:r w:rsidR="002105FF">
        <w:rPr>
          <w:sz w:val="22"/>
          <w:szCs w:val="22"/>
          <w:lang w:val="it-IT"/>
        </w:rPr>
        <w:t xml:space="preserve">uno dopo l’altro </w:t>
      </w:r>
      <w:r w:rsidR="000D0A79">
        <w:rPr>
          <w:sz w:val="22"/>
          <w:szCs w:val="22"/>
          <w:lang w:val="it-IT"/>
        </w:rPr>
        <w:t xml:space="preserve">davanti alla macchina </w:t>
      </w:r>
      <w:r w:rsidR="002105FF">
        <w:rPr>
          <w:sz w:val="22"/>
          <w:szCs w:val="22"/>
          <w:lang w:val="it-IT"/>
        </w:rPr>
        <w:t>fotografica senza protagonismo</w:t>
      </w:r>
      <w:r w:rsidR="00AC3535">
        <w:rPr>
          <w:sz w:val="22"/>
          <w:szCs w:val="22"/>
          <w:lang w:val="it-IT"/>
        </w:rPr>
        <w:t>,</w:t>
      </w:r>
      <w:r w:rsidR="002105FF">
        <w:rPr>
          <w:sz w:val="22"/>
          <w:szCs w:val="22"/>
          <w:lang w:val="it-IT"/>
        </w:rPr>
        <w:t xml:space="preserve"> ma </w:t>
      </w:r>
      <w:r w:rsidR="000D0A79">
        <w:rPr>
          <w:sz w:val="22"/>
          <w:szCs w:val="22"/>
          <w:lang w:val="it-IT"/>
        </w:rPr>
        <w:t>nell’apparente consapevolezza di cogliere un’opportunità, quella di farsi conoscere al mondo per ciò che realmente valgono. “</w:t>
      </w:r>
      <w:r w:rsidRPr="000D0A79">
        <w:rPr>
          <w:i/>
          <w:sz w:val="22"/>
          <w:szCs w:val="22"/>
          <w:lang w:val="it-IT"/>
        </w:rPr>
        <w:t xml:space="preserve">Ho imparato </w:t>
      </w:r>
      <w:r w:rsidR="000D0A79" w:rsidRPr="000D0A79">
        <w:rPr>
          <w:i/>
          <w:sz w:val="22"/>
          <w:szCs w:val="22"/>
          <w:lang w:val="it-IT"/>
        </w:rPr>
        <w:t>molto da questa esperienza, ho visto un</w:t>
      </w:r>
      <w:r w:rsidRPr="000D0A79">
        <w:rPr>
          <w:i/>
          <w:sz w:val="22"/>
          <w:szCs w:val="22"/>
          <w:lang w:val="it-IT"/>
        </w:rPr>
        <w:t xml:space="preserve"> modo interiore che </w:t>
      </w:r>
      <w:r w:rsidR="000D0A79" w:rsidRPr="000D0A79">
        <w:rPr>
          <w:i/>
          <w:sz w:val="22"/>
          <w:szCs w:val="22"/>
          <w:lang w:val="it-IT"/>
        </w:rPr>
        <w:t>forse neppure</w:t>
      </w:r>
      <w:r w:rsidRPr="000D0A79">
        <w:rPr>
          <w:i/>
          <w:sz w:val="22"/>
          <w:szCs w:val="22"/>
          <w:lang w:val="it-IT"/>
        </w:rPr>
        <w:t xml:space="preserve"> gli esperti </w:t>
      </w:r>
      <w:r w:rsidR="000D0A79" w:rsidRPr="000D0A79">
        <w:rPr>
          <w:i/>
          <w:sz w:val="22"/>
          <w:szCs w:val="22"/>
          <w:lang w:val="it-IT"/>
        </w:rPr>
        <w:t>potranno mai</w:t>
      </w:r>
      <w:r w:rsidRPr="000D0A79">
        <w:rPr>
          <w:i/>
          <w:sz w:val="22"/>
          <w:szCs w:val="22"/>
          <w:lang w:val="it-IT"/>
        </w:rPr>
        <w:t xml:space="preserve"> </w:t>
      </w:r>
      <w:r w:rsidR="000D0A79" w:rsidRPr="000D0A79">
        <w:rPr>
          <w:i/>
          <w:sz w:val="22"/>
          <w:szCs w:val="22"/>
          <w:lang w:val="it-IT"/>
        </w:rPr>
        <w:t>raggiungere</w:t>
      </w:r>
      <w:r w:rsidRPr="000D0A79">
        <w:rPr>
          <w:i/>
          <w:sz w:val="22"/>
          <w:szCs w:val="22"/>
          <w:lang w:val="it-IT"/>
        </w:rPr>
        <w:t xml:space="preserve">, lo </w:t>
      </w:r>
      <w:r w:rsidR="000D0A79" w:rsidRPr="000D0A79">
        <w:rPr>
          <w:i/>
          <w:sz w:val="22"/>
          <w:szCs w:val="22"/>
          <w:lang w:val="it-IT"/>
        </w:rPr>
        <w:t>comunicano con gli</w:t>
      </w:r>
      <w:r w:rsidRPr="000D0A79">
        <w:rPr>
          <w:i/>
          <w:sz w:val="22"/>
          <w:szCs w:val="22"/>
          <w:lang w:val="it-IT"/>
        </w:rPr>
        <w:t xml:space="preserve"> occhi. </w:t>
      </w:r>
      <w:r w:rsidR="000D0A79" w:rsidRPr="000D0A79">
        <w:rPr>
          <w:i/>
          <w:sz w:val="22"/>
          <w:szCs w:val="22"/>
          <w:lang w:val="it-IT"/>
        </w:rPr>
        <w:t>H</w:t>
      </w:r>
      <w:r w:rsidRPr="000D0A79">
        <w:rPr>
          <w:i/>
          <w:sz w:val="22"/>
          <w:szCs w:val="22"/>
          <w:lang w:val="it-IT"/>
        </w:rPr>
        <w:t>anno tanto da dire</w:t>
      </w:r>
      <w:r w:rsidR="000D0A79" w:rsidRPr="000D0A79">
        <w:rPr>
          <w:i/>
          <w:sz w:val="22"/>
          <w:szCs w:val="22"/>
          <w:lang w:val="it-IT"/>
        </w:rPr>
        <w:t xml:space="preserve">, anche se non </w:t>
      </w:r>
      <w:r w:rsidR="00AC3535">
        <w:rPr>
          <w:i/>
          <w:sz w:val="22"/>
          <w:szCs w:val="22"/>
          <w:lang w:val="it-IT"/>
        </w:rPr>
        <w:t>sempre ci riescono</w:t>
      </w:r>
      <w:r w:rsidR="000D0A79">
        <w:rPr>
          <w:sz w:val="22"/>
          <w:szCs w:val="22"/>
          <w:lang w:val="it-IT"/>
        </w:rPr>
        <w:t>”.</w:t>
      </w:r>
      <w:r w:rsidR="00025933">
        <w:rPr>
          <w:sz w:val="22"/>
          <w:szCs w:val="22"/>
          <w:lang w:val="it-IT"/>
        </w:rPr>
        <w:t xml:space="preserve"> </w:t>
      </w:r>
    </w:p>
    <w:p w14:paraId="4E5124D7" w14:textId="77777777" w:rsidR="002105FF" w:rsidRDefault="002105FF" w:rsidP="000D0A79">
      <w:pPr>
        <w:jc w:val="both"/>
        <w:rPr>
          <w:sz w:val="22"/>
          <w:szCs w:val="22"/>
          <w:lang w:val="it-IT"/>
        </w:rPr>
      </w:pPr>
    </w:p>
    <w:p w14:paraId="19FF3070" w14:textId="4EC32313" w:rsidR="008B7085" w:rsidRDefault="00025933" w:rsidP="001C1ABE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Il volume, </w:t>
      </w:r>
      <w:r w:rsidR="006328D1">
        <w:rPr>
          <w:sz w:val="22"/>
          <w:szCs w:val="22"/>
          <w:lang w:val="it-IT"/>
        </w:rPr>
        <w:t>progettato graficamente</w:t>
      </w:r>
      <w:r>
        <w:rPr>
          <w:sz w:val="22"/>
          <w:szCs w:val="22"/>
          <w:lang w:val="it-IT"/>
        </w:rPr>
        <w:t xml:space="preserve"> </w:t>
      </w:r>
      <w:r w:rsidR="006328D1">
        <w:rPr>
          <w:sz w:val="22"/>
          <w:szCs w:val="22"/>
          <w:lang w:val="it-IT"/>
        </w:rPr>
        <w:t>da</w:t>
      </w:r>
      <w:r>
        <w:rPr>
          <w:sz w:val="22"/>
          <w:szCs w:val="22"/>
          <w:lang w:val="it-IT"/>
        </w:rPr>
        <w:t xml:space="preserve"> </w:t>
      </w:r>
      <w:r w:rsidRPr="00285862">
        <w:rPr>
          <w:b/>
          <w:sz w:val="22"/>
          <w:szCs w:val="22"/>
          <w:lang w:val="it-IT"/>
        </w:rPr>
        <w:t>Gonzalo Sanchez</w:t>
      </w:r>
      <w:r w:rsidRPr="00285862">
        <w:rPr>
          <w:sz w:val="22"/>
          <w:szCs w:val="22"/>
          <w:lang w:val="it-IT"/>
        </w:rPr>
        <w:t xml:space="preserve"> e </w:t>
      </w:r>
      <w:r w:rsidRPr="00285862">
        <w:rPr>
          <w:b/>
          <w:sz w:val="22"/>
          <w:szCs w:val="22"/>
          <w:lang w:val="it-IT"/>
        </w:rPr>
        <w:t xml:space="preserve">Christina </w:t>
      </w:r>
      <w:proofErr w:type="spellStart"/>
      <w:r w:rsidRPr="00285862">
        <w:rPr>
          <w:b/>
          <w:sz w:val="22"/>
          <w:szCs w:val="22"/>
          <w:lang w:val="it-IT"/>
        </w:rPr>
        <w:t>Pfeifer</w:t>
      </w:r>
      <w:proofErr w:type="spellEnd"/>
      <w:r w:rsidR="001C1ABE">
        <w:rPr>
          <w:sz w:val="22"/>
          <w:szCs w:val="22"/>
          <w:lang w:val="it-IT"/>
        </w:rPr>
        <w:t xml:space="preserve">, è </w:t>
      </w:r>
      <w:r w:rsidR="00AC3535">
        <w:rPr>
          <w:sz w:val="22"/>
          <w:szCs w:val="22"/>
          <w:lang w:val="it-IT"/>
        </w:rPr>
        <w:t>una</w:t>
      </w:r>
      <w:r w:rsidR="001C1ABE">
        <w:rPr>
          <w:sz w:val="22"/>
          <w:szCs w:val="22"/>
          <w:lang w:val="it-IT"/>
        </w:rPr>
        <w:t xml:space="preserve"> fabbrica dello spirito in grado di coinvolgere</w:t>
      </w:r>
      <w:r w:rsidR="00C578B8">
        <w:rPr>
          <w:sz w:val="22"/>
          <w:szCs w:val="22"/>
          <w:lang w:val="it-IT"/>
        </w:rPr>
        <w:t xml:space="preserve"> fin dalla prima pagina</w:t>
      </w:r>
      <w:r w:rsidR="001C1ABE">
        <w:rPr>
          <w:sz w:val="22"/>
          <w:szCs w:val="22"/>
          <w:lang w:val="it-IT"/>
        </w:rPr>
        <w:t xml:space="preserve"> il lettore e</w:t>
      </w:r>
      <w:r w:rsidR="00C578B8">
        <w:rPr>
          <w:sz w:val="22"/>
          <w:szCs w:val="22"/>
          <w:lang w:val="it-IT"/>
        </w:rPr>
        <w:t>,</w:t>
      </w:r>
      <w:r w:rsidR="001C1ABE">
        <w:rPr>
          <w:sz w:val="22"/>
          <w:szCs w:val="22"/>
          <w:lang w:val="it-IT"/>
        </w:rPr>
        <w:t xml:space="preserve"> </w:t>
      </w:r>
      <w:r w:rsidR="00C578B8">
        <w:rPr>
          <w:sz w:val="22"/>
          <w:szCs w:val="22"/>
          <w:lang w:val="it-IT"/>
        </w:rPr>
        <w:t xml:space="preserve">con l’immediatezza di una tavolozza, raccontare </w:t>
      </w:r>
      <w:r w:rsidR="001C1ABE">
        <w:rPr>
          <w:sz w:val="22"/>
          <w:szCs w:val="22"/>
          <w:lang w:val="it-IT"/>
        </w:rPr>
        <w:t xml:space="preserve">l’altra faccia </w:t>
      </w:r>
      <w:r w:rsidR="00C578B8">
        <w:rPr>
          <w:sz w:val="22"/>
          <w:szCs w:val="22"/>
          <w:lang w:val="it-IT"/>
        </w:rPr>
        <w:t>della</w:t>
      </w:r>
      <w:r w:rsidR="00221DE6">
        <w:rPr>
          <w:sz w:val="22"/>
          <w:szCs w:val="22"/>
          <w:lang w:val="it-IT"/>
        </w:rPr>
        <w:t xml:space="preserve"> patologia. </w:t>
      </w:r>
      <w:r w:rsidR="006328D1">
        <w:rPr>
          <w:sz w:val="22"/>
          <w:szCs w:val="22"/>
          <w:lang w:val="it-IT"/>
        </w:rPr>
        <w:t xml:space="preserve">E’ di </w:t>
      </w:r>
      <w:r w:rsidR="00D8149E" w:rsidRPr="00051D92">
        <w:rPr>
          <w:b/>
          <w:sz w:val="22"/>
          <w:szCs w:val="22"/>
          <w:lang w:val="it-IT"/>
        </w:rPr>
        <w:t>Maurizio Giuseppe Arduino</w:t>
      </w:r>
      <w:r w:rsidR="006328D1">
        <w:rPr>
          <w:sz w:val="22"/>
          <w:szCs w:val="22"/>
          <w:lang w:val="it-IT"/>
        </w:rPr>
        <w:t xml:space="preserve">, psicologo e psicoterapeuta, </w:t>
      </w:r>
      <w:r w:rsidR="00C578B8">
        <w:rPr>
          <w:sz w:val="22"/>
          <w:szCs w:val="22"/>
          <w:lang w:val="it-IT"/>
        </w:rPr>
        <w:t xml:space="preserve">il </w:t>
      </w:r>
      <w:r w:rsidR="00C578B8" w:rsidRPr="00051D92">
        <w:rPr>
          <w:b/>
          <w:sz w:val="22"/>
          <w:szCs w:val="22"/>
          <w:lang w:val="it-IT"/>
        </w:rPr>
        <w:t xml:space="preserve">saggio introduttivo dal titolo </w:t>
      </w:r>
      <w:r w:rsidR="00C578B8" w:rsidRPr="00051D92">
        <w:rPr>
          <w:b/>
          <w:i/>
          <w:sz w:val="22"/>
          <w:szCs w:val="22"/>
          <w:lang w:val="it-IT"/>
        </w:rPr>
        <w:t>Arte e Autismo: verso nuove forme di comunicazione</w:t>
      </w:r>
      <w:r w:rsidR="00C578B8">
        <w:rPr>
          <w:sz w:val="22"/>
          <w:szCs w:val="22"/>
          <w:lang w:val="it-IT"/>
        </w:rPr>
        <w:t>.</w:t>
      </w:r>
    </w:p>
    <w:p w14:paraId="6DF1F47A" w14:textId="77777777" w:rsidR="00D8149E" w:rsidRDefault="00D8149E" w:rsidP="001C1ABE">
      <w:pPr>
        <w:jc w:val="both"/>
        <w:rPr>
          <w:sz w:val="22"/>
          <w:szCs w:val="22"/>
          <w:lang w:val="it-IT"/>
        </w:rPr>
      </w:pPr>
    </w:p>
    <w:p w14:paraId="763CEA92" w14:textId="3F23B5AF" w:rsidR="00D8149E" w:rsidRPr="008F7565" w:rsidRDefault="00D8149E" w:rsidP="001C1ABE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La vocazione internazionale del progetto ha portato da subito una collaborazione con il centro </w:t>
      </w:r>
      <w:proofErr w:type="spellStart"/>
      <w:r w:rsidRPr="00051D92">
        <w:rPr>
          <w:i/>
          <w:sz w:val="22"/>
          <w:szCs w:val="22"/>
          <w:lang w:val="it-IT"/>
        </w:rPr>
        <w:t>Anton’s</w:t>
      </w:r>
      <w:proofErr w:type="spellEnd"/>
      <w:r w:rsidRPr="00051D92">
        <w:rPr>
          <w:i/>
          <w:sz w:val="22"/>
          <w:szCs w:val="22"/>
          <w:lang w:val="it-IT"/>
        </w:rPr>
        <w:t xml:space="preserve"> Right Here</w:t>
      </w:r>
      <w:r>
        <w:rPr>
          <w:sz w:val="22"/>
          <w:szCs w:val="22"/>
          <w:lang w:val="it-IT"/>
        </w:rPr>
        <w:t xml:space="preserve"> di San Pietroburgo e con il</w:t>
      </w:r>
      <w:r w:rsidR="008F7565">
        <w:rPr>
          <w:sz w:val="22"/>
          <w:szCs w:val="22"/>
          <w:lang w:val="it-IT"/>
        </w:rPr>
        <w:t xml:space="preserve"> </w:t>
      </w:r>
      <w:r w:rsidR="008F7565" w:rsidRPr="00051D92">
        <w:rPr>
          <w:b/>
          <w:sz w:val="22"/>
          <w:szCs w:val="22"/>
          <w:lang w:val="it-IT"/>
        </w:rPr>
        <w:t xml:space="preserve">Museo </w:t>
      </w:r>
      <w:proofErr w:type="spellStart"/>
      <w:r w:rsidR="008F7565" w:rsidRPr="00051D92">
        <w:rPr>
          <w:b/>
          <w:sz w:val="22"/>
          <w:szCs w:val="22"/>
          <w:lang w:val="it-IT"/>
        </w:rPr>
        <w:t>Ermitage</w:t>
      </w:r>
      <w:proofErr w:type="spellEnd"/>
      <w:r w:rsidR="008F7565">
        <w:rPr>
          <w:sz w:val="22"/>
          <w:szCs w:val="22"/>
          <w:lang w:val="it-IT"/>
        </w:rPr>
        <w:t xml:space="preserve">. Per questo motivo il catalogo è stato redatto </w:t>
      </w:r>
      <w:r w:rsidR="008F7565" w:rsidRPr="00285862">
        <w:rPr>
          <w:b/>
          <w:sz w:val="22"/>
          <w:szCs w:val="22"/>
          <w:lang w:val="it-IT"/>
        </w:rPr>
        <w:t>in tre lingue – italiano, inglese e russo</w:t>
      </w:r>
      <w:r w:rsidR="008F7565">
        <w:rPr>
          <w:sz w:val="22"/>
          <w:szCs w:val="22"/>
          <w:lang w:val="it-IT"/>
        </w:rPr>
        <w:t xml:space="preserve"> – e ha potuto contare sul prezioso supporto di </w:t>
      </w:r>
      <w:r w:rsidR="008F7565" w:rsidRPr="00051D92">
        <w:rPr>
          <w:b/>
          <w:sz w:val="22"/>
          <w:szCs w:val="22"/>
          <w:lang w:val="it-IT"/>
        </w:rPr>
        <w:t xml:space="preserve">Banca Intesa </w:t>
      </w:r>
      <w:r w:rsidR="008F7565" w:rsidRPr="00CC271B">
        <w:rPr>
          <w:sz w:val="22"/>
          <w:szCs w:val="22"/>
          <w:lang w:val="it-IT"/>
        </w:rPr>
        <w:t>Russia</w:t>
      </w:r>
      <w:r w:rsidR="008F7565">
        <w:rPr>
          <w:sz w:val="22"/>
          <w:szCs w:val="22"/>
          <w:lang w:val="it-IT"/>
        </w:rPr>
        <w:t xml:space="preserve">. </w:t>
      </w:r>
    </w:p>
    <w:p w14:paraId="19FFE5CB" w14:textId="77777777" w:rsidR="003E18E2" w:rsidRDefault="003E18E2" w:rsidP="003E18E2">
      <w:pPr>
        <w:rPr>
          <w:sz w:val="22"/>
          <w:szCs w:val="22"/>
          <w:lang w:val="it-IT"/>
        </w:rPr>
      </w:pPr>
    </w:p>
    <w:p w14:paraId="4EB3620A" w14:textId="77777777" w:rsidR="00954FDE" w:rsidRDefault="00954FDE" w:rsidP="003E18E2">
      <w:pPr>
        <w:rPr>
          <w:sz w:val="22"/>
          <w:szCs w:val="22"/>
          <w:lang w:val="it-IT"/>
        </w:rPr>
      </w:pPr>
    </w:p>
    <w:p w14:paraId="676CE9C2" w14:textId="77777777" w:rsidR="00954FDE" w:rsidRPr="00F7387E" w:rsidRDefault="00954FDE" w:rsidP="003E18E2">
      <w:pPr>
        <w:rPr>
          <w:sz w:val="22"/>
          <w:szCs w:val="22"/>
          <w:lang w:val="it-IT"/>
        </w:rPr>
      </w:pPr>
      <w:bookmarkStart w:id="0" w:name="_GoBack"/>
      <w:bookmarkEnd w:id="0"/>
    </w:p>
    <w:p w14:paraId="091F4EE0" w14:textId="77777777" w:rsidR="0071652E" w:rsidRDefault="0071652E" w:rsidP="00FB3707">
      <w:pPr>
        <w:jc w:val="both"/>
        <w:rPr>
          <w:sz w:val="22"/>
          <w:szCs w:val="22"/>
          <w:lang w:val="it-IT"/>
        </w:rPr>
      </w:pPr>
    </w:p>
    <w:p w14:paraId="1121AEB6" w14:textId="77777777" w:rsidR="00F7387E" w:rsidRDefault="00F7387E" w:rsidP="00F7387E">
      <w:pPr>
        <w:rPr>
          <w:sz w:val="22"/>
          <w:szCs w:val="22"/>
          <w:lang w:val="it-IT"/>
        </w:rPr>
      </w:pPr>
    </w:p>
    <w:p w14:paraId="544BABA1" w14:textId="77777777" w:rsidR="00CC271B" w:rsidRDefault="00CC271B" w:rsidP="00F7387E">
      <w:pPr>
        <w:rPr>
          <w:sz w:val="22"/>
          <w:szCs w:val="22"/>
          <w:lang w:val="it-IT"/>
        </w:rPr>
      </w:pPr>
    </w:p>
    <w:p w14:paraId="4B722D5E" w14:textId="5677D857" w:rsidR="00954FDE" w:rsidRPr="00954FDE" w:rsidRDefault="00954FDE" w:rsidP="00954FDE">
      <w:pPr>
        <w:jc w:val="both"/>
        <w:rPr>
          <w:rFonts w:ascii="Calibri" w:hAnsi="Calibri" w:cs="Times New Roman"/>
          <w:sz w:val="22"/>
          <w:szCs w:val="22"/>
          <w:u w:val="single"/>
        </w:rPr>
      </w:pPr>
      <w:proofErr w:type="spellStart"/>
      <w:r w:rsidRPr="00954FDE">
        <w:rPr>
          <w:rFonts w:ascii="Calibri" w:hAnsi="Calibri" w:cs="Times New Roman"/>
          <w:b/>
          <w:sz w:val="22"/>
          <w:szCs w:val="22"/>
        </w:rPr>
        <w:t>Ufficio</w:t>
      </w:r>
      <w:proofErr w:type="spellEnd"/>
      <w:r w:rsidRPr="00954FDE">
        <w:rPr>
          <w:rFonts w:ascii="Calibri" w:hAnsi="Calibri" w:cs="Times New Roman"/>
          <w:b/>
          <w:sz w:val="22"/>
          <w:szCs w:val="22"/>
        </w:rPr>
        <w:t xml:space="preserve"> </w:t>
      </w:r>
      <w:proofErr w:type="spellStart"/>
      <w:r w:rsidRPr="00954FDE">
        <w:rPr>
          <w:rFonts w:ascii="Calibri" w:hAnsi="Calibri" w:cs="Times New Roman"/>
          <w:b/>
          <w:sz w:val="22"/>
          <w:szCs w:val="22"/>
        </w:rPr>
        <w:t>Stampa</w:t>
      </w:r>
      <w:proofErr w:type="spellEnd"/>
      <w:r>
        <w:rPr>
          <w:rFonts w:ascii="Calibri" w:hAnsi="Calibri" w:cs="Times New Roman"/>
          <w:sz w:val="22"/>
          <w:szCs w:val="22"/>
        </w:rPr>
        <w:t>.</w:t>
      </w:r>
      <w:r w:rsidRPr="00954FDE">
        <w:rPr>
          <w:rFonts w:ascii="Calibri" w:hAnsi="Calibri" w:cs="Times New Roman"/>
          <w:sz w:val="22"/>
          <w:szCs w:val="22"/>
        </w:rPr>
        <w:t xml:space="preserve"> Sandra </w:t>
      </w:r>
      <w:proofErr w:type="spellStart"/>
      <w:r w:rsidRPr="00954FDE">
        <w:rPr>
          <w:rFonts w:ascii="Calibri" w:hAnsi="Calibri" w:cs="Times New Roman"/>
          <w:sz w:val="22"/>
          <w:szCs w:val="22"/>
        </w:rPr>
        <w:t>Salvato</w:t>
      </w:r>
      <w:proofErr w:type="spellEnd"/>
      <w:r w:rsidRPr="00954FDE">
        <w:rPr>
          <w:rFonts w:ascii="Calibri" w:hAnsi="Calibri" w:cs="Times New Roman"/>
          <w:sz w:val="22"/>
          <w:szCs w:val="22"/>
        </w:rPr>
        <w:t xml:space="preserve">, </w:t>
      </w:r>
      <w:proofErr w:type="spellStart"/>
      <w:r w:rsidRPr="00954FDE">
        <w:rPr>
          <w:rFonts w:ascii="Calibri" w:hAnsi="Calibri" w:cs="Times New Roman"/>
          <w:sz w:val="22"/>
          <w:szCs w:val="22"/>
        </w:rPr>
        <w:t>tel</w:t>
      </w:r>
      <w:proofErr w:type="spellEnd"/>
      <w:r w:rsidRPr="00954FDE">
        <w:rPr>
          <w:rFonts w:ascii="Calibri" w:hAnsi="Calibri" w:cs="Times New Roman"/>
          <w:sz w:val="22"/>
          <w:szCs w:val="22"/>
        </w:rPr>
        <w:t xml:space="preserve"> 339.7885021, </w:t>
      </w:r>
      <w:hyperlink r:id="rId8" w:history="1">
        <w:r w:rsidRPr="00954FDE">
          <w:rPr>
            <w:rStyle w:val="Collegamentoipertestuale"/>
            <w:rFonts w:ascii="Calibri" w:hAnsi="Calibri" w:cs="Times New Roman"/>
            <w:color w:val="auto"/>
            <w:sz w:val="22"/>
            <w:szCs w:val="22"/>
          </w:rPr>
          <w:t>studiosalvatocabras@gmail.com</w:t>
        </w:r>
      </w:hyperlink>
    </w:p>
    <w:p w14:paraId="54382C98" w14:textId="77777777" w:rsidR="00362A53" w:rsidRPr="00CC271B" w:rsidRDefault="00362A53" w:rsidP="00F7387E">
      <w:pPr>
        <w:spacing w:line="280" w:lineRule="atLeast"/>
        <w:jc w:val="both"/>
        <w:rPr>
          <w:rFonts w:cs="Times New Roman"/>
          <w:sz w:val="18"/>
          <w:szCs w:val="18"/>
          <w:lang w:val="it-IT"/>
        </w:rPr>
      </w:pPr>
    </w:p>
    <w:p w14:paraId="6BC879F4" w14:textId="77777777" w:rsidR="00D6690F" w:rsidRDefault="00D6690F" w:rsidP="00CD3528">
      <w:pPr>
        <w:spacing w:line="280" w:lineRule="atLeast"/>
        <w:rPr>
          <w:sz w:val="20"/>
          <w:szCs w:val="20"/>
          <w:lang w:val="it-IT"/>
        </w:rPr>
      </w:pPr>
    </w:p>
    <w:p w14:paraId="307C9798" w14:textId="77777777" w:rsidR="00003271" w:rsidRPr="00F7387E" w:rsidRDefault="00003271" w:rsidP="00CD3528">
      <w:pPr>
        <w:spacing w:line="280" w:lineRule="atLeast"/>
        <w:ind w:firstLine="720"/>
        <w:rPr>
          <w:rFonts w:cs="Arial"/>
          <w:sz w:val="22"/>
          <w:szCs w:val="22"/>
          <w:lang w:val="it-IT"/>
        </w:rPr>
      </w:pPr>
    </w:p>
    <w:sectPr w:rsidR="00003271" w:rsidRPr="00F7387E" w:rsidSect="00CD3528">
      <w:headerReference w:type="default" r:id="rId9"/>
      <w:footerReference w:type="even" r:id="rId10"/>
      <w:pgSz w:w="11900" w:h="16840"/>
      <w:pgMar w:top="1099" w:right="851" w:bottom="6" w:left="851" w:header="709" w:footer="2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87F4A" w14:textId="77777777" w:rsidR="006328D1" w:rsidRDefault="006328D1" w:rsidP="00C20889">
      <w:r>
        <w:separator/>
      </w:r>
    </w:p>
  </w:endnote>
  <w:endnote w:type="continuationSeparator" w:id="0">
    <w:p w14:paraId="0D78C5BE" w14:textId="77777777" w:rsidR="006328D1" w:rsidRDefault="006328D1" w:rsidP="00C2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altName w:val="Lucida Grande"/>
    <w:charset w:val="00"/>
    <w:family w:val="auto"/>
    <w:pitch w:val="variable"/>
    <w:sig w:usb0="E00002EF" w:usb1="4000205B" w:usb2="00000028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425A9" w14:textId="77777777" w:rsidR="006328D1" w:rsidRDefault="006328D1">
    <w:pPr>
      <w:pStyle w:val="Pidipagina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653C0025" wp14:editId="49DE6A9A">
          <wp:simplePos x="0" y="0"/>
          <wp:positionH relativeFrom="column">
            <wp:posOffset>-151765</wp:posOffset>
          </wp:positionH>
          <wp:positionV relativeFrom="paragraph">
            <wp:posOffset>30480</wp:posOffset>
          </wp:positionV>
          <wp:extent cx="6155690" cy="756920"/>
          <wp:effectExtent l="0" t="0" r="0" b="5080"/>
          <wp:wrapSquare wrapText="bothSides"/>
          <wp:docPr id="2" name="Immagine 2" descr="Macintosh HD:Users:sandrasalvato:Desktop:Schermata 03-2457836 alle 12.15.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andrasalvato:Desktop:Schermata 03-2457836 alle 12.15.4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69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74AC63A5" wp14:editId="147798A5">
          <wp:simplePos x="0" y="0"/>
          <wp:positionH relativeFrom="column">
            <wp:posOffset>-83820</wp:posOffset>
          </wp:positionH>
          <wp:positionV relativeFrom="paragraph">
            <wp:posOffset>645160</wp:posOffset>
          </wp:positionV>
          <wp:extent cx="3725545" cy="962025"/>
          <wp:effectExtent l="0" t="0" r="8255" b="3175"/>
          <wp:wrapNone/>
          <wp:docPr id="3" name="Immagine 3" descr="Macintosh HD:Users:sandrasalvato:Desktop:Schermata 03-2457836 alle 12.16.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andrasalvato:Desktop:Schermata 03-2457836 alle 12.16.1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93077" w14:textId="77777777" w:rsidR="006328D1" w:rsidRDefault="006328D1" w:rsidP="00C20889">
      <w:r>
        <w:separator/>
      </w:r>
    </w:p>
  </w:footnote>
  <w:footnote w:type="continuationSeparator" w:id="0">
    <w:p w14:paraId="02CEB7B2" w14:textId="77777777" w:rsidR="006328D1" w:rsidRDefault="006328D1" w:rsidP="00C208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F84E7" w14:textId="77777777" w:rsidR="006328D1" w:rsidRDefault="006328D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060DF9FF" wp14:editId="613C66AE">
          <wp:simplePos x="0" y="0"/>
          <wp:positionH relativeFrom="column">
            <wp:posOffset>-553010</wp:posOffset>
          </wp:positionH>
          <wp:positionV relativeFrom="paragraph">
            <wp:posOffset>-454660</wp:posOffset>
          </wp:positionV>
          <wp:extent cx="7552267" cy="10681889"/>
          <wp:effectExtent l="0" t="0" r="0" b="12065"/>
          <wp:wrapNone/>
          <wp:docPr id="10" name="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etterhead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67" cy="10681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89"/>
    <w:rsid w:val="00003271"/>
    <w:rsid w:val="00013A4A"/>
    <w:rsid w:val="00025933"/>
    <w:rsid w:val="00051D92"/>
    <w:rsid w:val="00055C3E"/>
    <w:rsid w:val="000811E5"/>
    <w:rsid w:val="000868F5"/>
    <w:rsid w:val="00097020"/>
    <w:rsid w:val="000D0A79"/>
    <w:rsid w:val="00106D37"/>
    <w:rsid w:val="001132D4"/>
    <w:rsid w:val="00142543"/>
    <w:rsid w:val="001868E7"/>
    <w:rsid w:val="001956DC"/>
    <w:rsid w:val="001C1ABE"/>
    <w:rsid w:val="002105FF"/>
    <w:rsid w:val="00221DE6"/>
    <w:rsid w:val="00241926"/>
    <w:rsid w:val="0026732E"/>
    <w:rsid w:val="00293CBA"/>
    <w:rsid w:val="002F58E9"/>
    <w:rsid w:val="00315D16"/>
    <w:rsid w:val="00316335"/>
    <w:rsid w:val="00362A53"/>
    <w:rsid w:val="003962BB"/>
    <w:rsid w:val="003A3BBD"/>
    <w:rsid w:val="003E18E2"/>
    <w:rsid w:val="003F6F08"/>
    <w:rsid w:val="00416E3B"/>
    <w:rsid w:val="004837F4"/>
    <w:rsid w:val="00626873"/>
    <w:rsid w:val="006328D1"/>
    <w:rsid w:val="006517B8"/>
    <w:rsid w:val="006D477E"/>
    <w:rsid w:val="006E55AD"/>
    <w:rsid w:val="0071652E"/>
    <w:rsid w:val="007505A9"/>
    <w:rsid w:val="007510A3"/>
    <w:rsid w:val="00766416"/>
    <w:rsid w:val="00782CCA"/>
    <w:rsid w:val="007E5150"/>
    <w:rsid w:val="007E55EA"/>
    <w:rsid w:val="00802C18"/>
    <w:rsid w:val="008157F0"/>
    <w:rsid w:val="0084773F"/>
    <w:rsid w:val="00853F9A"/>
    <w:rsid w:val="0086378D"/>
    <w:rsid w:val="008753E5"/>
    <w:rsid w:val="008B37A2"/>
    <w:rsid w:val="008B7085"/>
    <w:rsid w:val="008D14A0"/>
    <w:rsid w:val="008F7565"/>
    <w:rsid w:val="00902BAF"/>
    <w:rsid w:val="00954FDE"/>
    <w:rsid w:val="00993CBC"/>
    <w:rsid w:val="009C3824"/>
    <w:rsid w:val="009F3DDD"/>
    <w:rsid w:val="00A165E0"/>
    <w:rsid w:val="00A63A86"/>
    <w:rsid w:val="00A759C5"/>
    <w:rsid w:val="00A85C99"/>
    <w:rsid w:val="00AC3535"/>
    <w:rsid w:val="00AC3790"/>
    <w:rsid w:val="00AF13DA"/>
    <w:rsid w:val="00AF4880"/>
    <w:rsid w:val="00B421F5"/>
    <w:rsid w:val="00BB1E85"/>
    <w:rsid w:val="00BB5757"/>
    <w:rsid w:val="00BE3689"/>
    <w:rsid w:val="00BE479C"/>
    <w:rsid w:val="00C07CF5"/>
    <w:rsid w:val="00C20889"/>
    <w:rsid w:val="00C26F52"/>
    <w:rsid w:val="00C578B8"/>
    <w:rsid w:val="00C74297"/>
    <w:rsid w:val="00C83828"/>
    <w:rsid w:val="00C91A79"/>
    <w:rsid w:val="00CA6243"/>
    <w:rsid w:val="00CB2BA0"/>
    <w:rsid w:val="00CC271B"/>
    <w:rsid w:val="00CD3528"/>
    <w:rsid w:val="00CF2F41"/>
    <w:rsid w:val="00D01AFC"/>
    <w:rsid w:val="00D036C2"/>
    <w:rsid w:val="00D42B8B"/>
    <w:rsid w:val="00D6448A"/>
    <w:rsid w:val="00D6690F"/>
    <w:rsid w:val="00D8149E"/>
    <w:rsid w:val="00E00B4C"/>
    <w:rsid w:val="00E933A0"/>
    <w:rsid w:val="00EA0C65"/>
    <w:rsid w:val="00EC708D"/>
    <w:rsid w:val="00F501FE"/>
    <w:rsid w:val="00F7387E"/>
    <w:rsid w:val="00F96013"/>
    <w:rsid w:val="00FB3707"/>
    <w:rsid w:val="00FB5CA7"/>
    <w:rsid w:val="00FC2649"/>
    <w:rsid w:val="00FF3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40B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B2BA0"/>
    <w:pPr>
      <w:keepNext/>
      <w:keepLines/>
      <w:spacing w:before="240"/>
      <w:outlineLvl w:val="0"/>
    </w:pPr>
    <w:rPr>
      <w:rFonts w:ascii="Open Sans" w:eastAsiaTheme="majorEastAsia" w:hAnsi="Open Sans" w:cstheme="majorBidi"/>
      <w:color w:val="000000" w:themeColor="text1"/>
      <w:sz w:val="21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B2BA0"/>
    <w:rPr>
      <w:rFonts w:ascii="Open Sans" w:eastAsiaTheme="majorEastAsia" w:hAnsi="Open Sans" w:cstheme="majorBidi"/>
      <w:color w:val="000000" w:themeColor="text1"/>
      <w:sz w:val="21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0889"/>
  </w:style>
  <w:style w:type="paragraph" w:styleId="Pidipagina">
    <w:name w:val="footer"/>
    <w:basedOn w:val="Normale"/>
    <w:link w:val="Pidipagina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0889"/>
  </w:style>
  <w:style w:type="character" w:styleId="Collegamentoipertestuale">
    <w:name w:val="Hyperlink"/>
    <w:basedOn w:val="Caratterepredefinitoparagrafo"/>
    <w:uiPriority w:val="99"/>
    <w:unhideWhenUsed/>
    <w:rsid w:val="00EA0C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0C65"/>
    <w:rPr>
      <w:rFonts w:ascii="Lucida Grande" w:hAnsi="Lucida Grande" w:cs="Lucida Grande"/>
      <w:sz w:val="18"/>
      <w:szCs w:val="18"/>
    </w:rPr>
  </w:style>
  <w:style w:type="table" w:styleId="Sfondochiaro-Colore1">
    <w:name w:val="Light Shading Accent 1"/>
    <w:basedOn w:val="Tabellanormale"/>
    <w:uiPriority w:val="60"/>
    <w:rsid w:val="00EA0C65"/>
    <w:rPr>
      <w:rFonts w:eastAsiaTheme="minorEastAsia"/>
      <w:color w:val="2F5496" w:themeColor="accent1" w:themeShade="BF"/>
      <w:sz w:val="22"/>
      <w:szCs w:val="22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Rimandocommento">
    <w:name w:val="annotation reference"/>
    <w:basedOn w:val="Caratterepredefinitoparagrafo"/>
    <w:uiPriority w:val="99"/>
    <w:semiHidden/>
    <w:unhideWhenUsed/>
    <w:rsid w:val="00D036C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36C2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036C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36C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36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CB2BA0"/>
    <w:pPr>
      <w:keepNext/>
      <w:keepLines/>
      <w:spacing w:before="240"/>
      <w:outlineLvl w:val="0"/>
    </w:pPr>
    <w:rPr>
      <w:rFonts w:ascii="Open Sans" w:eastAsiaTheme="majorEastAsia" w:hAnsi="Open Sans" w:cstheme="majorBidi"/>
      <w:color w:val="000000" w:themeColor="text1"/>
      <w:sz w:val="21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CB2BA0"/>
    <w:rPr>
      <w:rFonts w:ascii="Open Sans" w:eastAsiaTheme="majorEastAsia" w:hAnsi="Open Sans" w:cstheme="majorBidi"/>
      <w:color w:val="000000" w:themeColor="text1"/>
      <w:sz w:val="21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20889"/>
  </w:style>
  <w:style w:type="paragraph" w:styleId="Pidipagina">
    <w:name w:val="footer"/>
    <w:basedOn w:val="Normale"/>
    <w:link w:val="PidipaginaCarattere"/>
    <w:uiPriority w:val="99"/>
    <w:unhideWhenUsed/>
    <w:rsid w:val="00C20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0889"/>
  </w:style>
  <w:style w:type="character" w:styleId="Collegamentoipertestuale">
    <w:name w:val="Hyperlink"/>
    <w:basedOn w:val="Caratterepredefinitoparagrafo"/>
    <w:uiPriority w:val="99"/>
    <w:unhideWhenUsed/>
    <w:rsid w:val="00EA0C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C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A0C65"/>
    <w:rPr>
      <w:rFonts w:ascii="Lucida Grande" w:hAnsi="Lucida Grande" w:cs="Lucida Grande"/>
      <w:sz w:val="18"/>
      <w:szCs w:val="18"/>
    </w:rPr>
  </w:style>
  <w:style w:type="table" w:styleId="Sfondochiaro-Colore1">
    <w:name w:val="Light Shading Accent 1"/>
    <w:basedOn w:val="Tabellanormale"/>
    <w:uiPriority w:val="60"/>
    <w:rsid w:val="00EA0C65"/>
    <w:rPr>
      <w:rFonts w:eastAsiaTheme="minorEastAsia"/>
      <w:color w:val="2F5496" w:themeColor="accent1" w:themeShade="BF"/>
      <w:sz w:val="22"/>
      <w:szCs w:val="22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Rimandocommento">
    <w:name w:val="annotation reference"/>
    <w:basedOn w:val="Caratterepredefinitoparagrafo"/>
    <w:uiPriority w:val="99"/>
    <w:semiHidden/>
    <w:unhideWhenUsed/>
    <w:rsid w:val="00D036C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36C2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036C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36C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36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udiosalvatocabras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/Users/Gonzalo/Desktop/letterhea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BAE37B-A530-0445-B42F-44D90C51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Sanchez</dc:creator>
  <cp:keywords/>
  <dc:description/>
  <cp:lastModifiedBy>sandra salvato</cp:lastModifiedBy>
  <cp:revision>7</cp:revision>
  <cp:lastPrinted>2017-06-05T16:23:00Z</cp:lastPrinted>
  <dcterms:created xsi:type="dcterms:W3CDTF">2018-03-09T15:28:00Z</dcterms:created>
  <dcterms:modified xsi:type="dcterms:W3CDTF">2019-01-23T08:42:00Z</dcterms:modified>
</cp:coreProperties>
</file>